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Default="00E70D97" w:rsidP="00BA7BD7">
      <w:pPr>
        <w:spacing w:after="0"/>
        <w:jc w:val="center"/>
        <w:rPr>
          <w:rFonts w:ascii="Arial" w:hAnsi="Arial" w:cs="Arial"/>
          <w:b/>
          <w:sz w:val="24"/>
          <w:szCs w:val="24"/>
        </w:rPr>
      </w:pPr>
      <w:r>
        <w:rPr>
          <w:rFonts w:ascii="Arial" w:hAnsi="Arial" w:cs="Arial"/>
          <w:b/>
          <w:sz w:val="24"/>
          <w:szCs w:val="24"/>
        </w:rPr>
        <w:t>ACTA DE LA QUINTA</w:t>
      </w:r>
      <w:r w:rsidR="00BA7BD7" w:rsidRPr="00BA7BD7">
        <w:rPr>
          <w:rFonts w:ascii="Arial" w:hAnsi="Arial" w:cs="Arial"/>
          <w:b/>
          <w:sz w:val="24"/>
          <w:szCs w:val="24"/>
        </w:rPr>
        <w:t xml:space="preserve"> SESIÓN ORDINARIA  DE LA COMISIÓN EDILICIA </w:t>
      </w:r>
    </w:p>
    <w:p w:rsidR="00BA7BD7" w:rsidRDefault="00230BFC" w:rsidP="009E1729">
      <w:pPr>
        <w:spacing w:after="0"/>
        <w:jc w:val="center"/>
        <w:rPr>
          <w:rFonts w:ascii="Arial" w:hAnsi="Arial" w:cs="Arial"/>
          <w:b/>
          <w:sz w:val="24"/>
          <w:szCs w:val="24"/>
        </w:rPr>
      </w:pPr>
      <w:r>
        <w:rPr>
          <w:rFonts w:ascii="Arial" w:hAnsi="Arial" w:cs="Arial"/>
          <w:b/>
          <w:sz w:val="24"/>
          <w:szCs w:val="24"/>
        </w:rPr>
        <w:t>DE NOMENCLATURA</w:t>
      </w:r>
    </w:p>
    <w:p w:rsidR="009E1729" w:rsidRDefault="009E1729" w:rsidP="009E1729">
      <w:pPr>
        <w:spacing w:after="0"/>
        <w:jc w:val="center"/>
        <w:rPr>
          <w:rFonts w:ascii="Arial" w:hAnsi="Arial" w:cs="Arial"/>
          <w:b/>
          <w:sz w:val="24"/>
          <w:szCs w:val="24"/>
        </w:rPr>
      </w:pPr>
    </w:p>
    <w:p w:rsidR="00453651" w:rsidRDefault="00BA7BD7" w:rsidP="0037334C">
      <w:pPr>
        <w:spacing w:after="0"/>
        <w:jc w:val="both"/>
        <w:rPr>
          <w:rFonts w:ascii="Arial" w:hAnsi="Arial" w:cs="Arial"/>
          <w:sz w:val="24"/>
          <w:szCs w:val="24"/>
        </w:rPr>
      </w:pPr>
      <w:r>
        <w:rPr>
          <w:rFonts w:ascii="Arial" w:hAnsi="Arial" w:cs="Arial"/>
          <w:sz w:val="24"/>
          <w:szCs w:val="24"/>
        </w:rPr>
        <w:t xml:space="preserve">En la ciudad de </w:t>
      </w:r>
      <w:r w:rsidR="00E25C7E">
        <w:rPr>
          <w:rFonts w:ascii="Arial" w:hAnsi="Arial" w:cs="Arial"/>
          <w:sz w:val="24"/>
          <w:szCs w:val="24"/>
        </w:rPr>
        <w:t>Etzatlán, Jalisco; siendo las 14</w:t>
      </w:r>
      <w:r w:rsidR="000B36BA">
        <w:rPr>
          <w:rFonts w:ascii="Arial" w:hAnsi="Arial" w:cs="Arial"/>
          <w:sz w:val="24"/>
          <w:szCs w:val="24"/>
        </w:rPr>
        <w:t xml:space="preserve">:00 </w:t>
      </w:r>
      <w:r w:rsidR="00E25C7E">
        <w:rPr>
          <w:rFonts w:ascii="Arial" w:hAnsi="Arial" w:cs="Arial"/>
          <w:sz w:val="24"/>
          <w:szCs w:val="24"/>
        </w:rPr>
        <w:t>catorce</w:t>
      </w:r>
      <w:r>
        <w:rPr>
          <w:rFonts w:ascii="Arial" w:hAnsi="Arial" w:cs="Arial"/>
          <w:sz w:val="24"/>
          <w:szCs w:val="24"/>
        </w:rPr>
        <w:t xml:space="preserve"> horas de </w:t>
      </w:r>
      <w:r w:rsidR="0037334C">
        <w:rPr>
          <w:rFonts w:ascii="Arial" w:hAnsi="Arial" w:cs="Arial"/>
          <w:sz w:val="24"/>
          <w:szCs w:val="24"/>
        </w:rPr>
        <w:t>día</w:t>
      </w:r>
      <w:r w:rsidR="00E70D97">
        <w:rPr>
          <w:rFonts w:ascii="Arial" w:hAnsi="Arial" w:cs="Arial"/>
          <w:sz w:val="24"/>
          <w:szCs w:val="24"/>
        </w:rPr>
        <w:t xml:space="preserve"> lunes 25 veinticinco</w:t>
      </w:r>
      <w:r w:rsidR="00E25C7E">
        <w:rPr>
          <w:rFonts w:ascii="Arial" w:hAnsi="Arial" w:cs="Arial"/>
          <w:sz w:val="24"/>
          <w:szCs w:val="24"/>
        </w:rPr>
        <w:t xml:space="preserve"> de Febrero</w:t>
      </w:r>
      <w:r w:rsidR="000B36BA">
        <w:rPr>
          <w:rFonts w:ascii="Arial" w:hAnsi="Arial" w:cs="Arial"/>
          <w:sz w:val="24"/>
          <w:szCs w:val="24"/>
        </w:rPr>
        <w:t xml:space="preserve"> del 2019 dos mil diecinueve</w:t>
      </w:r>
      <w:r w:rsidR="005A4F8E">
        <w:rPr>
          <w:rFonts w:ascii="Arial" w:hAnsi="Arial" w:cs="Arial"/>
          <w:sz w:val="24"/>
          <w:szCs w:val="24"/>
        </w:rPr>
        <w:t>, en la sala de sesiones del A</w:t>
      </w:r>
      <w:r>
        <w:rPr>
          <w:rFonts w:ascii="Arial" w:hAnsi="Arial" w:cs="Arial"/>
          <w:sz w:val="24"/>
          <w:szCs w:val="24"/>
        </w:rPr>
        <w:t>yuntamiento, ubicada en el Palacio Municipal de Etzatlán</w:t>
      </w:r>
      <w:r w:rsidR="00205620">
        <w:rPr>
          <w:rFonts w:ascii="Arial" w:hAnsi="Arial" w:cs="Arial"/>
          <w:sz w:val="24"/>
          <w:szCs w:val="24"/>
        </w:rPr>
        <w:t>,  Jalisco se celebró</w:t>
      </w:r>
      <w:r w:rsidR="00E25C7E">
        <w:rPr>
          <w:rFonts w:ascii="Arial" w:hAnsi="Arial" w:cs="Arial"/>
          <w:sz w:val="24"/>
          <w:szCs w:val="24"/>
        </w:rPr>
        <w:t xml:space="preserve"> la Quinta</w:t>
      </w:r>
      <w:r>
        <w:rPr>
          <w:rFonts w:ascii="Arial" w:hAnsi="Arial" w:cs="Arial"/>
          <w:sz w:val="24"/>
          <w:szCs w:val="24"/>
        </w:rPr>
        <w:t xml:space="preserve"> Sesión Ordinaria de la Comis</w:t>
      </w:r>
      <w:r w:rsidR="00230BFC">
        <w:rPr>
          <w:rFonts w:ascii="Arial" w:hAnsi="Arial" w:cs="Arial"/>
          <w:sz w:val="24"/>
          <w:szCs w:val="24"/>
        </w:rPr>
        <w:t>ión Edilicia de Nomenclatura</w:t>
      </w:r>
      <w:r>
        <w:rPr>
          <w:rFonts w:ascii="Arial" w:hAnsi="Arial" w:cs="Arial"/>
          <w:sz w:val="24"/>
          <w:szCs w:val="24"/>
        </w:rPr>
        <w:t xml:space="preserve">, presidida por la Regidora </w:t>
      </w:r>
      <w:proofErr w:type="spellStart"/>
      <w:r>
        <w:rPr>
          <w:rFonts w:ascii="Arial" w:hAnsi="Arial" w:cs="Arial"/>
          <w:sz w:val="24"/>
          <w:szCs w:val="24"/>
        </w:rPr>
        <w:t>Lep</w:t>
      </w:r>
      <w:proofErr w:type="spellEnd"/>
      <w:r>
        <w:rPr>
          <w:rFonts w:ascii="Arial" w:hAnsi="Arial" w:cs="Arial"/>
          <w:sz w:val="24"/>
          <w:szCs w:val="24"/>
        </w:rPr>
        <w:t xml:space="preserve">. </w:t>
      </w:r>
      <w:r w:rsidR="006E29F6">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en su carácter de Presidente de la Comisión Edilicia; y estando convocados los regidores</w:t>
      </w:r>
      <w:r w:rsidR="00453651">
        <w:rPr>
          <w:rFonts w:ascii="Arial" w:hAnsi="Arial" w:cs="Arial"/>
          <w:sz w:val="24"/>
          <w:szCs w:val="24"/>
        </w:rPr>
        <w:t xml:space="preserve"> Andrea Navarro Barajas y Jaime Enrique Huerta Rodríguez con fundamento en lo dispuesto por el artículo  27 de la Ley de Gobierno y la Administración Pública Municipal de Etzatlán, Jalisco, se</w:t>
      </w:r>
      <w:r w:rsidR="00E25C7E">
        <w:rPr>
          <w:rFonts w:ascii="Arial" w:hAnsi="Arial" w:cs="Arial"/>
          <w:sz w:val="24"/>
          <w:szCs w:val="24"/>
        </w:rPr>
        <w:t xml:space="preserve"> procedió a celebrar  la Quinta</w:t>
      </w:r>
      <w:r w:rsidR="00453651">
        <w:rPr>
          <w:rFonts w:ascii="Arial" w:hAnsi="Arial" w:cs="Arial"/>
          <w:sz w:val="24"/>
          <w:szCs w:val="24"/>
        </w:rPr>
        <w:t xml:space="preserve"> Sesión Ordinaria de la Comis</w:t>
      </w:r>
      <w:r w:rsidR="00230BFC">
        <w:rPr>
          <w:rFonts w:ascii="Arial" w:hAnsi="Arial" w:cs="Arial"/>
          <w:sz w:val="24"/>
          <w:szCs w:val="24"/>
        </w:rPr>
        <w:t>ión Edilicia de Nomenclatura</w:t>
      </w:r>
      <w:r w:rsidR="00453651">
        <w:rPr>
          <w:rFonts w:ascii="Arial" w:hAnsi="Arial" w:cs="Arial"/>
          <w:sz w:val="24"/>
          <w:szCs w:val="24"/>
        </w:rPr>
        <w:t xml:space="preserve"> bajo el siguiente</w:t>
      </w:r>
      <w:r w:rsidR="00841CE0">
        <w:rPr>
          <w:rFonts w:ascii="Arial" w:hAnsi="Arial" w:cs="Arial"/>
          <w:sz w:val="24"/>
          <w:szCs w:val="24"/>
        </w:rPr>
        <w:t>: -------------------</w:t>
      </w:r>
      <w:r w:rsidR="005B1E38">
        <w:rPr>
          <w:rFonts w:ascii="Arial" w:hAnsi="Arial" w:cs="Arial"/>
          <w:sz w:val="24"/>
          <w:szCs w:val="24"/>
        </w:rPr>
        <w:t>------------</w:t>
      </w:r>
      <w:r w:rsidR="006E29F6">
        <w:rPr>
          <w:rFonts w:ascii="Arial" w:hAnsi="Arial" w:cs="Arial"/>
          <w:sz w:val="24"/>
          <w:szCs w:val="24"/>
        </w:rPr>
        <w:t>-</w:t>
      </w:r>
    </w:p>
    <w:p w:rsidR="009E1729" w:rsidRDefault="009E1729" w:rsidP="0037334C">
      <w:pPr>
        <w:spacing w:after="0"/>
        <w:jc w:val="both"/>
        <w:rPr>
          <w:rFonts w:ascii="Arial" w:hAnsi="Arial" w:cs="Arial"/>
          <w:sz w:val="24"/>
          <w:szCs w:val="24"/>
        </w:rPr>
      </w:pPr>
    </w:p>
    <w:p w:rsidR="00E70D97" w:rsidRDefault="00453651" w:rsidP="00E70D97">
      <w:pPr>
        <w:spacing w:after="0"/>
        <w:ind w:left="708"/>
        <w:jc w:val="center"/>
        <w:rPr>
          <w:rFonts w:ascii="Arial" w:hAnsi="Arial" w:cs="Arial"/>
          <w:b/>
          <w:sz w:val="24"/>
          <w:szCs w:val="24"/>
        </w:rPr>
      </w:pPr>
      <w:r w:rsidRPr="00453651">
        <w:rPr>
          <w:rFonts w:ascii="Arial" w:hAnsi="Arial" w:cs="Arial"/>
          <w:b/>
          <w:sz w:val="24"/>
          <w:szCs w:val="24"/>
        </w:rPr>
        <w:t>ORDEN DEL DÍA</w:t>
      </w:r>
    </w:p>
    <w:p w:rsidR="009E1729" w:rsidRDefault="009E1729" w:rsidP="00E70D97">
      <w:pPr>
        <w:spacing w:after="0"/>
        <w:ind w:left="708"/>
        <w:jc w:val="center"/>
        <w:rPr>
          <w:rFonts w:ascii="Arial" w:hAnsi="Arial" w:cs="Arial"/>
          <w:b/>
          <w:sz w:val="24"/>
          <w:szCs w:val="24"/>
        </w:rPr>
      </w:pPr>
    </w:p>
    <w:p w:rsidR="00E70D97" w:rsidRDefault="00E70D97" w:rsidP="00E70D97">
      <w:pPr>
        <w:spacing w:after="0"/>
        <w:ind w:left="708"/>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declar</w:t>
      </w:r>
      <w:r>
        <w:rPr>
          <w:rFonts w:ascii="Arial" w:hAnsi="Arial" w:cs="Arial"/>
          <w:sz w:val="24"/>
          <w:szCs w:val="24"/>
        </w:rPr>
        <w:t>ación de Quórum legal.------------------------------</w:t>
      </w:r>
    </w:p>
    <w:p w:rsidR="00E70D97" w:rsidRDefault="00E70D97" w:rsidP="00E70D97">
      <w:pPr>
        <w:spacing w:after="0"/>
        <w:ind w:left="708"/>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del día.---------------</w:t>
      </w:r>
    </w:p>
    <w:p w:rsidR="00E70D97" w:rsidRDefault="00E70D97" w:rsidP="00E70D97">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Lectura y Aprobación del acta anterior.---------------------------------------------</w:t>
      </w:r>
    </w:p>
    <w:p w:rsidR="00E70D97" w:rsidRDefault="00E70D97" w:rsidP="00E70D97">
      <w:pPr>
        <w:spacing w:after="0"/>
        <w:ind w:left="708"/>
        <w:jc w:val="both"/>
        <w:rPr>
          <w:rFonts w:ascii="Arial" w:hAnsi="Arial" w:cs="Arial"/>
          <w:sz w:val="24"/>
          <w:szCs w:val="24"/>
        </w:rPr>
      </w:pPr>
      <w:r>
        <w:rPr>
          <w:rFonts w:ascii="Arial" w:hAnsi="Arial" w:cs="Arial"/>
          <w:b/>
          <w:sz w:val="24"/>
          <w:szCs w:val="24"/>
        </w:rPr>
        <w:t>4</w:t>
      </w:r>
      <w:r w:rsidRPr="00453651">
        <w:rPr>
          <w:rFonts w:ascii="Arial" w:hAnsi="Arial" w:cs="Arial"/>
          <w:b/>
          <w:sz w:val="24"/>
          <w:szCs w:val="24"/>
        </w:rPr>
        <w:t>.-</w:t>
      </w:r>
      <w:r w:rsidRPr="00E70D97">
        <w:rPr>
          <w:rFonts w:ascii="Arial" w:hAnsi="Arial" w:cs="Arial"/>
          <w:sz w:val="24"/>
          <w:szCs w:val="24"/>
        </w:rPr>
        <w:t xml:space="preserve"> </w:t>
      </w:r>
      <w:r>
        <w:rPr>
          <w:rFonts w:ascii="Arial" w:hAnsi="Arial" w:cs="Arial"/>
          <w:sz w:val="24"/>
          <w:szCs w:val="24"/>
        </w:rPr>
        <w:t>Recorrido y localización de calles que  faltan de asignar nombre.-----------</w:t>
      </w:r>
    </w:p>
    <w:p w:rsidR="00E70D97" w:rsidRDefault="00E70D97" w:rsidP="00E70D97">
      <w:pPr>
        <w:spacing w:after="0"/>
        <w:ind w:left="708"/>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b/>
          <w:sz w:val="24"/>
          <w:szCs w:val="24"/>
        </w:rPr>
        <w:t xml:space="preserve"> </w:t>
      </w:r>
      <w:r w:rsidRPr="00B71E52">
        <w:rPr>
          <w:rFonts w:ascii="Arial" w:hAnsi="Arial" w:cs="Arial"/>
          <w:sz w:val="24"/>
          <w:szCs w:val="24"/>
        </w:rPr>
        <w:t>Asuntos varios</w:t>
      </w:r>
      <w:r>
        <w:rPr>
          <w:rFonts w:ascii="Arial" w:hAnsi="Arial" w:cs="Arial"/>
          <w:sz w:val="24"/>
          <w:szCs w:val="24"/>
        </w:rPr>
        <w:t>.----------------------------------------------------------------------------</w:t>
      </w:r>
    </w:p>
    <w:p w:rsidR="00453651" w:rsidRDefault="00E70D97" w:rsidP="009E1729">
      <w:pPr>
        <w:spacing w:after="0"/>
        <w:ind w:left="708"/>
        <w:jc w:val="both"/>
        <w:rPr>
          <w:rFonts w:ascii="Arial" w:hAnsi="Arial" w:cs="Arial"/>
          <w:sz w:val="24"/>
          <w:szCs w:val="24"/>
        </w:rPr>
      </w:pPr>
      <w:r w:rsidRPr="00B71E52">
        <w:rPr>
          <w:rFonts w:ascii="Arial" w:hAnsi="Arial" w:cs="Arial"/>
          <w:b/>
          <w:sz w:val="24"/>
          <w:szCs w:val="24"/>
        </w:rPr>
        <w:t>6.-</w:t>
      </w:r>
      <w:r>
        <w:rPr>
          <w:rFonts w:ascii="Arial" w:hAnsi="Arial" w:cs="Arial"/>
          <w:sz w:val="24"/>
          <w:szCs w:val="24"/>
        </w:rPr>
        <w:t xml:space="preserve"> Clausura.------------------------------------------------------------------------------------</w:t>
      </w:r>
    </w:p>
    <w:p w:rsidR="009E1729" w:rsidRDefault="009E1729" w:rsidP="009E1729">
      <w:pPr>
        <w:spacing w:after="0"/>
        <w:ind w:left="708"/>
        <w:jc w:val="both"/>
        <w:rPr>
          <w:rFonts w:ascii="Arial" w:hAnsi="Arial" w:cs="Arial"/>
          <w:sz w:val="24"/>
          <w:szCs w:val="24"/>
        </w:rPr>
      </w:pPr>
    </w:p>
    <w:p w:rsidR="00C43713"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9E1729" w:rsidRDefault="009E1729"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la Regidora </w:t>
      </w:r>
      <w:r w:rsidR="00E70D97">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da la bienvenida a los regidores integrantes de la Comisión Colegiad</w:t>
      </w:r>
      <w:r w:rsidR="00841CE0">
        <w:rPr>
          <w:rFonts w:ascii="Arial" w:hAnsi="Arial" w:cs="Arial"/>
          <w:sz w:val="24"/>
          <w:szCs w:val="24"/>
        </w:rPr>
        <w:t>a de Nomenclatura</w:t>
      </w:r>
      <w:r>
        <w:rPr>
          <w:rFonts w:ascii="Arial" w:hAnsi="Arial" w:cs="Arial"/>
          <w:sz w:val="24"/>
          <w:szCs w:val="24"/>
        </w:rPr>
        <w:t xml:space="preserve">, y agradece su asistencia a la </w:t>
      </w:r>
      <w:r w:rsidR="00E25C7E">
        <w:rPr>
          <w:rFonts w:ascii="Arial" w:hAnsi="Arial" w:cs="Arial"/>
          <w:sz w:val="24"/>
          <w:szCs w:val="24"/>
        </w:rPr>
        <w:t>Quinta</w:t>
      </w:r>
      <w:r>
        <w:rPr>
          <w:rFonts w:ascii="Arial" w:hAnsi="Arial" w:cs="Arial"/>
          <w:sz w:val="24"/>
          <w:szCs w:val="24"/>
        </w:rPr>
        <w:t xml:space="preserve"> </w:t>
      </w:r>
      <w:r w:rsidR="006F2CFF">
        <w:rPr>
          <w:rFonts w:ascii="Arial" w:hAnsi="Arial" w:cs="Arial"/>
          <w:sz w:val="24"/>
          <w:szCs w:val="24"/>
        </w:rPr>
        <w:t>Sesión</w:t>
      </w:r>
      <w:r>
        <w:rPr>
          <w:rFonts w:ascii="Arial" w:hAnsi="Arial" w:cs="Arial"/>
          <w:sz w:val="24"/>
          <w:szCs w:val="24"/>
        </w:rPr>
        <w:t xml:space="preserve"> Ordinaria, a continuación siendo las </w:t>
      </w:r>
      <w:r w:rsidR="00E25C7E">
        <w:rPr>
          <w:rFonts w:ascii="Arial" w:hAnsi="Arial" w:cs="Arial"/>
          <w:sz w:val="24"/>
          <w:szCs w:val="24"/>
        </w:rPr>
        <w:t>14</w:t>
      </w:r>
      <w:r w:rsidR="00230BFC">
        <w:rPr>
          <w:rFonts w:ascii="Arial" w:hAnsi="Arial" w:cs="Arial"/>
          <w:sz w:val="24"/>
          <w:szCs w:val="24"/>
        </w:rPr>
        <w:t>:0</w:t>
      </w:r>
      <w:r w:rsidR="006F2CFF">
        <w:rPr>
          <w:rFonts w:ascii="Arial" w:hAnsi="Arial" w:cs="Arial"/>
          <w:sz w:val="24"/>
          <w:szCs w:val="24"/>
        </w:rPr>
        <w:t xml:space="preserve">0 </w:t>
      </w:r>
      <w:r w:rsidR="00E25C7E">
        <w:rPr>
          <w:rFonts w:ascii="Arial" w:hAnsi="Arial" w:cs="Arial"/>
          <w:sz w:val="24"/>
          <w:szCs w:val="24"/>
        </w:rPr>
        <w:t>cator</w:t>
      </w:r>
      <w:r w:rsidR="006E29F6">
        <w:rPr>
          <w:rFonts w:ascii="Arial" w:hAnsi="Arial" w:cs="Arial"/>
          <w:sz w:val="24"/>
          <w:szCs w:val="24"/>
        </w:rPr>
        <w:t>ce horas del día lunes 25 veinticinco</w:t>
      </w:r>
      <w:r w:rsidR="00E25C7E">
        <w:rPr>
          <w:rFonts w:ascii="Arial" w:hAnsi="Arial" w:cs="Arial"/>
          <w:sz w:val="24"/>
          <w:szCs w:val="24"/>
        </w:rPr>
        <w:t xml:space="preserve"> de febrero</w:t>
      </w:r>
      <w:r w:rsidR="008A7E03">
        <w:rPr>
          <w:rFonts w:ascii="Arial" w:hAnsi="Arial" w:cs="Arial"/>
          <w:sz w:val="24"/>
          <w:szCs w:val="24"/>
        </w:rPr>
        <w:t xml:space="preserve"> del 2019 dos mil diecinueve</w:t>
      </w:r>
      <w:r w:rsidR="006F2CFF">
        <w:rPr>
          <w:rFonts w:ascii="Arial" w:hAnsi="Arial" w:cs="Arial"/>
          <w:sz w:val="24"/>
          <w:szCs w:val="24"/>
        </w:rPr>
        <w:t xml:space="preserve">, la </w:t>
      </w:r>
      <w:r w:rsidR="005B1E38">
        <w:rPr>
          <w:rFonts w:ascii="Arial" w:hAnsi="Arial" w:cs="Arial"/>
          <w:sz w:val="24"/>
          <w:szCs w:val="24"/>
        </w:rPr>
        <w:t>presidente de la comisión sede la voz al Secretario Técnico de la comisión a lo cual el agradece y menciona</w:t>
      </w:r>
      <w:r w:rsidR="006F2CFF">
        <w:rPr>
          <w:rFonts w:ascii="Arial" w:hAnsi="Arial" w:cs="Arial"/>
          <w:sz w:val="24"/>
          <w:szCs w:val="24"/>
        </w:rPr>
        <w:t xml:space="preserve"> me permitiré pasar la lista de asistencia de los integrantes de esta comisión para efectos de sesionar válidamente.-----------------------------------------------</w:t>
      </w:r>
      <w:r w:rsidR="00C3582B">
        <w:rPr>
          <w:rFonts w:ascii="Arial" w:hAnsi="Arial" w:cs="Arial"/>
          <w:sz w:val="24"/>
          <w:szCs w:val="24"/>
        </w:rPr>
        <w:t>-------------------</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sz w:val="24"/>
          <w:szCs w:val="24"/>
        </w:rPr>
        <w:t xml:space="preserve"> Andrea Navarro Barajas. Presente.------------------------------------------------</w:t>
      </w:r>
    </w:p>
    <w:p w:rsidR="005B1E38" w:rsidRDefault="005B1E38" w:rsidP="00C43713">
      <w:pPr>
        <w:spacing w:after="0"/>
        <w:jc w:val="both"/>
        <w:rPr>
          <w:rFonts w:ascii="Arial" w:hAnsi="Arial" w:cs="Arial"/>
          <w:sz w:val="24"/>
          <w:szCs w:val="24"/>
        </w:rPr>
      </w:pPr>
      <w:r w:rsidRPr="005B1E38">
        <w:rPr>
          <w:rFonts w:ascii="Arial" w:hAnsi="Arial" w:cs="Arial"/>
          <w:b/>
          <w:sz w:val="24"/>
          <w:szCs w:val="24"/>
        </w:rPr>
        <w:t>Regidora:</w:t>
      </w:r>
      <w:r>
        <w:rPr>
          <w:rFonts w:ascii="Arial" w:hAnsi="Arial" w:cs="Arial"/>
          <w:sz w:val="24"/>
          <w:szCs w:val="24"/>
        </w:rPr>
        <w:t xml:space="preserve"> </w:t>
      </w:r>
      <w:r w:rsidR="00244C30">
        <w:rPr>
          <w:rFonts w:ascii="Arial" w:hAnsi="Arial" w:cs="Arial"/>
          <w:sz w:val="24"/>
          <w:szCs w:val="24"/>
        </w:rPr>
        <w:t>María</w:t>
      </w:r>
      <w:r>
        <w:rPr>
          <w:rFonts w:ascii="Arial" w:hAnsi="Arial" w:cs="Arial"/>
          <w:sz w:val="24"/>
          <w:szCs w:val="24"/>
        </w:rPr>
        <w:t xml:space="preserve"> de Jesús </w:t>
      </w:r>
      <w:proofErr w:type="spellStart"/>
      <w:r>
        <w:rPr>
          <w:rFonts w:ascii="Arial" w:hAnsi="Arial" w:cs="Arial"/>
          <w:sz w:val="24"/>
          <w:szCs w:val="24"/>
        </w:rPr>
        <w:t>Livier</w:t>
      </w:r>
      <w:proofErr w:type="spellEnd"/>
      <w:r>
        <w:rPr>
          <w:rFonts w:ascii="Arial" w:hAnsi="Arial" w:cs="Arial"/>
          <w:sz w:val="24"/>
          <w:szCs w:val="24"/>
        </w:rPr>
        <w:t xml:space="preserve"> Montero Llamas. Presente.------------------------------</w:t>
      </w:r>
    </w:p>
    <w:p w:rsidR="006F2CFF"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Jaime Enrique Huerta Rodríguez. Presente.---------------------------------------</w:t>
      </w:r>
    </w:p>
    <w:p w:rsidR="00841CE0" w:rsidRDefault="006F2CFF" w:rsidP="009E1729">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 para su celebración la presente </w:t>
      </w:r>
      <w:r w:rsidR="008B0E5E">
        <w:rPr>
          <w:rFonts w:ascii="Arial" w:hAnsi="Arial" w:cs="Arial"/>
          <w:sz w:val="24"/>
          <w:szCs w:val="24"/>
        </w:rPr>
        <w:t>sesión de la Comis</w:t>
      </w:r>
      <w:r w:rsidR="00230BFC">
        <w:rPr>
          <w:rFonts w:ascii="Arial" w:hAnsi="Arial" w:cs="Arial"/>
          <w:sz w:val="24"/>
          <w:szCs w:val="24"/>
        </w:rPr>
        <w:t>ión Edilicia de Nomenclatura</w:t>
      </w:r>
      <w:r w:rsidR="006E29F6">
        <w:rPr>
          <w:rFonts w:ascii="Arial" w:hAnsi="Arial" w:cs="Arial"/>
          <w:sz w:val="24"/>
          <w:szCs w:val="24"/>
        </w:rPr>
        <w:t>; por lo tanto serán vá</w:t>
      </w:r>
      <w:r w:rsidR="008B0E5E">
        <w:rPr>
          <w:rFonts w:ascii="Arial" w:hAnsi="Arial" w:cs="Arial"/>
          <w:sz w:val="24"/>
          <w:szCs w:val="24"/>
        </w:rPr>
        <w:t>lidos los acuerdos que en la presente sesión se aprueben.-----------------------------</w:t>
      </w:r>
      <w:r w:rsidR="00E25C7E">
        <w:rPr>
          <w:rFonts w:ascii="Arial" w:hAnsi="Arial" w:cs="Arial"/>
          <w:sz w:val="24"/>
          <w:szCs w:val="24"/>
        </w:rPr>
        <w:t>------------------------------------------</w:t>
      </w:r>
    </w:p>
    <w:p w:rsidR="009E1729" w:rsidRPr="009E1729" w:rsidRDefault="009E1729" w:rsidP="009E1729">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9E1729" w:rsidRDefault="009E1729"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w:t>
      </w:r>
      <w:r w:rsidR="005B1E38">
        <w:rPr>
          <w:rFonts w:ascii="Arial" w:hAnsi="Arial" w:cs="Arial"/>
          <w:sz w:val="24"/>
          <w:szCs w:val="24"/>
        </w:rPr>
        <w:t>el Secretario Jaime Enrique Huerta Rodríguez</w:t>
      </w:r>
      <w:r>
        <w:rPr>
          <w:rFonts w:ascii="Arial" w:hAnsi="Arial" w:cs="Arial"/>
          <w:sz w:val="24"/>
          <w:szCs w:val="24"/>
        </w:rPr>
        <w:t xml:space="preserve">, pone a consideración de los integrantes de la Comisión Edilicia el orden del día, el cual fue previamente  conocido mediante convocatoria de fecha </w:t>
      </w:r>
      <w:r w:rsidR="006E29F6">
        <w:rPr>
          <w:rFonts w:ascii="Arial" w:hAnsi="Arial" w:cs="Arial"/>
          <w:sz w:val="24"/>
          <w:szCs w:val="24"/>
        </w:rPr>
        <w:t>24 veinticuatro</w:t>
      </w:r>
      <w:r w:rsidR="00E25C7E">
        <w:rPr>
          <w:rFonts w:ascii="Arial" w:hAnsi="Arial" w:cs="Arial"/>
          <w:sz w:val="24"/>
          <w:szCs w:val="24"/>
        </w:rPr>
        <w:t xml:space="preserve"> de febrero</w:t>
      </w:r>
      <w:r w:rsidR="008A7E03">
        <w:rPr>
          <w:rFonts w:ascii="Arial" w:hAnsi="Arial" w:cs="Arial"/>
          <w:sz w:val="24"/>
          <w:szCs w:val="24"/>
        </w:rPr>
        <w:t xml:space="preserve"> del 2019 dos mil diecinueve</w:t>
      </w:r>
      <w:r>
        <w:rPr>
          <w:rFonts w:ascii="Arial" w:hAnsi="Arial" w:cs="Arial"/>
          <w:sz w:val="24"/>
          <w:szCs w:val="24"/>
        </w:rPr>
        <w:t>, por lo que pregunta, si están de acuerdo con la propuesta del orden del día sírvanse mani</w:t>
      </w:r>
      <w:r w:rsidR="00205620">
        <w:rPr>
          <w:rFonts w:ascii="Arial" w:hAnsi="Arial" w:cs="Arial"/>
          <w:sz w:val="24"/>
          <w:szCs w:val="24"/>
        </w:rPr>
        <w:t>festarlo mediante votación econó</w:t>
      </w:r>
      <w:r>
        <w:rPr>
          <w:rFonts w:ascii="Arial" w:hAnsi="Arial" w:cs="Arial"/>
          <w:sz w:val="24"/>
          <w:szCs w:val="24"/>
        </w:rPr>
        <w:t>mica.; por lo que se aprueba por la votación de los 3 ediles presentes, estando todos a favor queda aprobada por mayoría.-----------------------------------------</w:t>
      </w:r>
      <w:r w:rsidR="005B1E38">
        <w:rPr>
          <w:rFonts w:ascii="Arial" w:hAnsi="Arial" w:cs="Arial"/>
          <w:sz w:val="24"/>
          <w:szCs w:val="24"/>
        </w:rPr>
        <w:t>---------------------------------------</w:t>
      </w:r>
    </w:p>
    <w:p w:rsidR="006E29F6" w:rsidRDefault="006E29F6" w:rsidP="008B0E5E">
      <w:pPr>
        <w:spacing w:after="0"/>
        <w:jc w:val="both"/>
        <w:rPr>
          <w:rFonts w:ascii="Arial" w:hAnsi="Arial" w:cs="Arial"/>
          <w:sz w:val="24"/>
          <w:szCs w:val="24"/>
        </w:rPr>
      </w:pPr>
    </w:p>
    <w:p w:rsidR="006E29F6" w:rsidRDefault="006E29F6" w:rsidP="008B0E5E">
      <w:pPr>
        <w:spacing w:after="0"/>
        <w:jc w:val="both"/>
        <w:rPr>
          <w:rFonts w:ascii="Arial" w:hAnsi="Arial" w:cs="Arial"/>
          <w:sz w:val="24"/>
          <w:szCs w:val="24"/>
        </w:rPr>
      </w:pPr>
    </w:p>
    <w:p w:rsidR="009E1729" w:rsidRDefault="009E1729" w:rsidP="006E29F6">
      <w:pPr>
        <w:spacing w:after="0"/>
        <w:jc w:val="center"/>
        <w:rPr>
          <w:rFonts w:ascii="Arial" w:hAnsi="Arial" w:cs="Arial"/>
          <w:b/>
          <w:sz w:val="24"/>
          <w:szCs w:val="24"/>
        </w:rPr>
      </w:pPr>
    </w:p>
    <w:p w:rsidR="009E1729" w:rsidRDefault="009E1729" w:rsidP="006E29F6">
      <w:pPr>
        <w:spacing w:after="0"/>
        <w:jc w:val="center"/>
        <w:rPr>
          <w:rFonts w:ascii="Arial" w:hAnsi="Arial" w:cs="Arial"/>
          <w:b/>
          <w:sz w:val="24"/>
          <w:szCs w:val="24"/>
        </w:rPr>
      </w:pPr>
    </w:p>
    <w:p w:rsidR="006E29F6" w:rsidRDefault="006E29F6" w:rsidP="006E29F6">
      <w:pPr>
        <w:spacing w:after="0"/>
        <w:jc w:val="center"/>
        <w:rPr>
          <w:rFonts w:ascii="Arial" w:hAnsi="Arial" w:cs="Arial"/>
          <w:b/>
          <w:sz w:val="24"/>
          <w:szCs w:val="24"/>
        </w:rPr>
      </w:pPr>
      <w:r w:rsidRPr="008B0E5E">
        <w:rPr>
          <w:rFonts w:ascii="Arial" w:hAnsi="Arial" w:cs="Arial"/>
          <w:b/>
          <w:sz w:val="24"/>
          <w:szCs w:val="24"/>
        </w:rPr>
        <w:t>TERCER PUNTO DEL ORDEN DEL DÍA</w:t>
      </w:r>
    </w:p>
    <w:p w:rsidR="009E1729" w:rsidRDefault="009E1729" w:rsidP="006E29F6">
      <w:pPr>
        <w:spacing w:after="0"/>
        <w:jc w:val="center"/>
        <w:rPr>
          <w:rFonts w:ascii="Arial" w:hAnsi="Arial" w:cs="Arial"/>
          <w:b/>
          <w:sz w:val="24"/>
          <w:szCs w:val="24"/>
        </w:rPr>
      </w:pPr>
    </w:p>
    <w:p w:rsidR="006E29F6" w:rsidRDefault="006E29F6" w:rsidP="008B0E5E">
      <w:pPr>
        <w:spacing w:after="0"/>
        <w:jc w:val="both"/>
        <w:rPr>
          <w:rFonts w:ascii="Arial" w:hAnsi="Arial" w:cs="Arial"/>
          <w:sz w:val="24"/>
          <w:szCs w:val="24"/>
        </w:rPr>
      </w:pPr>
      <w:r w:rsidRPr="000F3250">
        <w:rPr>
          <w:rFonts w:ascii="Arial" w:hAnsi="Arial" w:cs="Arial"/>
          <w:b/>
          <w:sz w:val="24"/>
          <w:szCs w:val="24"/>
        </w:rPr>
        <w:t>3.- Lectura y Aprobación del acta anterior</w:t>
      </w:r>
      <w:r>
        <w:rPr>
          <w:rFonts w:ascii="Arial" w:hAnsi="Arial" w:cs="Arial"/>
          <w:b/>
          <w:sz w:val="24"/>
          <w:szCs w:val="24"/>
        </w:rPr>
        <w:t xml:space="preserve">.- </w:t>
      </w:r>
      <w:r>
        <w:rPr>
          <w:rFonts w:ascii="Arial" w:hAnsi="Arial" w:cs="Arial"/>
          <w:sz w:val="24"/>
          <w:szCs w:val="24"/>
        </w:rPr>
        <w:t>La Presidente de la comisión hace referencia en este punto que omitirá la lectura del acta anterior puesto que ya se la envió a los regidores y solamente lo somete a votación para su aprobación a lo cual los integrantes están a favor quedando aprobada por mayoría.---------------------</w:t>
      </w:r>
    </w:p>
    <w:p w:rsidR="009E1729" w:rsidRDefault="009E1729" w:rsidP="008B0E5E">
      <w:pPr>
        <w:spacing w:after="0"/>
        <w:jc w:val="both"/>
        <w:rPr>
          <w:rFonts w:ascii="Arial" w:hAnsi="Arial" w:cs="Arial"/>
          <w:sz w:val="24"/>
          <w:szCs w:val="24"/>
        </w:rPr>
      </w:pPr>
    </w:p>
    <w:p w:rsidR="008B0E5E" w:rsidRDefault="006E29F6" w:rsidP="008B0E5E">
      <w:pPr>
        <w:spacing w:after="0"/>
        <w:jc w:val="center"/>
        <w:rPr>
          <w:rFonts w:ascii="Arial" w:hAnsi="Arial" w:cs="Arial"/>
          <w:b/>
          <w:sz w:val="24"/>
          <w:szCs w:val="24"/>
        </w:rPr>
      </w:pPr>
      <w:r>
        <w:rPr>
          <w:rFonts w:ascii="Arial" w:hAnsi="Arial" w:cs="Arial"/>
          <w:b/>
          <w:sz w:val="24"/>
          <w:szCs w:val="24"/>
        </w:rPr>
        <w:t>CUARTO</w:t>
      </w:r>
      <w:r w:rsidR="008B0E5E" w:rsidRPr="008B0E5E">
        <w:rPr>
          <w:rFonts w:ascii="Arial" w:hAnsi="Arial" w:cs="Arial"/>
          <w:b/>
          <w:sz w:val="24"/>
          <w:szCs w:val="24"/>
        </w:rPr>
        <w:t xml:space="preserve"> PUNTO DEL ORDEN DEL DÍA</w:t>
      </w:r>
    </w:p>
    <w:p w:rsidR="009E1729" w:rsidRDefault="009E1729" w:rsidP="008B0E5E">
      <w:pPr>
        <w:spacing w:after="0"/>
        <w:jc w:val="center"/>
        <w:rPr>
          <w:rFonts w:ascii="Arial" w:hAnsi="Arial" w:cs="Arial"/>
          <w:b/>
          <w:sz w:val="24"/>
          <w:szCs w:val="24"/>
        </w:rPr>
      </w:pPr>
    </w:p>
    <w:p w:rsidR="007A6D55" w:rsidRDefault="006E29F6" w:rsidP="007A6D55">
      <w:pPr>
        <w:spacing w:after="0"/>
        <w:jc w:val="both"/>
        <w:rPr>
          <w:rFonts w:ascii="Arial" w:hAnsi="Arial" w:cs="Arial"/>
          <w:sz w:val="24"/>
          <w:szCs w:val="24"/>
        </w:rPr>
      </w:pPr>
      <w:r>
        <w:rPr>
          <w:rFonts w:ascii="Arial" w:hAnsi="Arial" w:cs="Arial"/>
          <w:b/>
          <w:sz w:val="24"/>
          <w:szCs w:val="24"/>
        </w:rPr>
        <w:t>4</w:t>
      </w:r>
      <w:r w:rsidR="008B0E5E" w:rsidRPr="00175A15">
        <w:rPr>
          <w:rFonts w:ascii="Arial" w:hAnsi="Arial" w:cs="Arial"/>
          <w:b/>
          <w:sz w:val="24"/>
          <w:szCs w:val="24"/>
        </w:rPr>
        <w:t>.-</w:t>
      </w:r>
      <w:r w:rsidR="005A4F8E" w:rsidRPr="005A4F8E">
        <w:rPr>
          <w:rFonts w:ascii="Arial" w:hAnsi="Arial" w:cs="Arial"/>
          <w:sz w:val="24"/>
          <w:szCs w:val="24"/>
        </w:rPr>
        <w:t xml:space="preserve"> </w:t>
      </w:r>
      <w:r w:rsidR="00E25C7E" w:rsidRPr="00E25C7E">
        <w:rPr>
          <w:rFonts w:ascii="Arial" w:hAnsi="Arial" w:cs="Arial"/>
          <w:b/>
          <w:sz w:val="24"/>
          <w:szCs w:val="24"/>
        </w:rPr>
        <w:t>Recorrido y localización de calles que  faltan de asignar nombre</w:t>
      </w:r>
      <w:r w:rsidR="00A013DA" w:rsidRPr="008A7E03">
        <w:rPr>
          <w:rFonts w:ascii="Arial" w:hAnsi="Arial" w:cs="Arial"/>
          <w:b/>
          <w:sz w:val="24"/>
          <w:szCs w:val="24"/>
        </w:rPr>
        <w:t>.</w:t>
      </w:r>
      <w:r w:rsidR="008A7E03" w:rsidRPr="008A7E03">
        <w:rPr>
          <w:rFonts w:ascii="Arial" w:hAnsi="Arial" w:cs="Arial"/>
          <w:b/>
          <w:sz w:val="24"/>
          <w:szCs w:val="24"/>
        </w:rPr>
        <w:t>-</w:t>
      </w:r>
      <w:r w:rsidR="007A6D55">
        <w:rPr>
          <w:rFonts w:ascii="Arial" w:hAnsi="Arial" w:cs="Arial"/>
          <w:sz w:val="24"/>
          <w:szCs w:val="24"/>
        </w:rPr>
        <w:t xml:space="preserve"> </w:t>
      </w:r>
      <w:r w:rsidR="005B1E38">
        <w:rPr>
          <w:rFonts w:ascii="Arial" w:hAnsi="Arial" w:cs="Arial"/>
          <w:sz w:val="24"/>
          <w:szCs w:val="24"/>
        </w:rPr>
        <w:t>el Secretario le sede la palabra a la Presidenta de la comisión para que exponga este punto a lo cual l</w:t>
      </w:r>
      <w:r w:rsidR="007A6D55">
        <w:rPr>
          <w:rFonts w:ascii="Arial" w:hAnsi="Arial" w:cs="Arial"/>
          <w:sz w:val="24"/>
          <w:szCs w:val="24"/>
        </w:rPr>
        <w:t xml:space="preserve">a presidenta de la comisión menciona que se dará a conocer el acuerdo de Ayuntamiento 422, de fecha 10 de septiembre de 2015, proporcionado por el actual Subdirector de desarrollo Urbano, Juan Raymundo Flores Iñiguez como antecedente de sesiones celebradas en el consejo de Desarrollo Urbano del Municipio  de </w:t>
      </w:r>
      <w:r w:rsidR="00D950E5">
        <w:rPr>
          <w:rFonts w:ascii="Arial" w:hAnsi="Arial" w:cs="Arial"/>
          <w:sz w:val="24"/>
          <w:szCs w:val="24"/>
        </w:rPr>
        <w:t>Etzatlán</w:t>
      </w:r>
      <w:r w:rsidR="007A6D55">
        <w:rPr>
          <w:rFonts w:ascii="Arial" w:hAnsi="Arial" w:cs="Arial"/>
          <w:sz w:val="24"/>
          <w:szCs w:val="24"/>
        </w:rPr>
        <w:t xml:space="preserve">, Jalisco donde forman parte las personalidades involucradas en el ordenamiento del territorio, </w:t>
      </w:r>
      <w:r w:rsidR="00D950E5">
        <w:rPr>
          <w:rFonts w:ascii="Arial" w:hAnsi="Arial" w:cs="Arial"/>
          <w:sz w:val="24"/>
          <w:szCs w:val="24"/>
        </w:rPr>
        <w:t>así</w:t>
      </w:r>
      <w:r w:rsidR="007A6D55">
        <w:rPr>
          <w:rFonts w:ascii="Arial" w:hAnsi="Arial" w:cs="Arial"/>
          <w:sz w:val="24"/>
          <w:szCs w:val="24"/>
        </w:rPr>
        <w:t xml:space="preserve"> mismo se encuentra formando parte </w:t>
      </w:r>
      <w:r w:rsidR="00D950E5">
        <w:rPr>
          <w:rFonts w:ascii="Arial" w:hAnsi="Arial" w:cs="Arial"/>
          <w:sz w:val="24"/>
          <w:szCs w:val="24"/>
        </w:rPr>
        <w:t>de dicho consejo, el Director de Catastro, quienes analizaron las vialidades del Municipio que carecen de nomenclatura.</w:t>
      </w:r>
    </w:p>
    <w:p w:rsidR="00D950E5" w:rsidRDefault="00D950E5" w:rsidP="007A6D55">
      <w:pPr>
        <w:spacing w:after="0"/>
        <w:jc w:val="both"/>
        <w:rPr>
          <w:rFonts w:ascii="Arial" w:hAnsi="Arial" w:cs="Arial"/>
          <w:sz w:val="24"/>
          <w:szCs w:val="24"/>
        </w:rPr>
      </w:pPr>
      <w:r>
        <w:rPr>
          <w:rFonts w:ascii="Arial" w:hAnsi="Arial" w:cs="Arial"/>
          <w:sz w:val="24"/>
          <w:szCs w:val="24"/>
        </w:rPr>
        <w:t>Se acordó lo siguiente:</w:t>
      </w:r>
    </w:p>
    <w:p w:rsidR="00D950E5" w:rsidRDefault="00D950E5" w:rsidP="007A6D55">
      <w:pPr>
        <w:spacing w:after="0"/>
        <w:jc w:val="both"/>
        <w:rPr>
          <w:rFonts w:ascii="Arial" w:hAnsi="Arial" w:cs="Arial"/>
          <w:sz w:val="24"/>
          <w:szCs w:val="24"/>
        </w:rPr>
      </w:pPr>
    </w:p>
    <w:p w:rsidR="005B418C" w:rsidRPr="0050735E" w:rsidRDefault="005B418C" w:rsidP="007A6D55">
      <w:pPr>
        <w:spacing w:after="0"/>
        <w:jc w:val="both"/>
        <w:rPr>
          <w:rFonts w:ascii="Arial" w:hAnsi="Arial" w:cs="Arial"/>
          <w:sz w:val="24"/>
          <w:szCs w:val="24"/>
        </w:rPr>
      </w:pPr>
      <w:r w:rsidRPr="0050735E">
        <w:rPr>
          <w:rFonts w:ascii="Arial" w:hAnsi="Arial" w:cs="Arial"/>
          <w:sz w:val="24"/>
          <w:szCs w:val="24"/>
        </w:rPr>
        <w:t>UNICO.- Con el objetivo de contribuir a la equidad de Género en el Municipio se autoriza que tratándose de fraccionamientos nuevos a desarrollarse en Etzatlán, los nombres que se propongan en las calles o Vialidades de estos cuya orientación sea de este a oeste lleven nombres de mujeres y las calles cuya orientación sea de Norte a Sur tengan nombres de Hombres.</w:t>
      </w:r>
    </w:p>
    <w:p w:rsidR="005B418C" w:rsidRPr="0050735E" w:rsidRDefault="005B418C" w:rsidP="007A6D55">
      <w:pPr>
        <w:spacing w:after="0"/>
        <w:jc w:val="both"/>
        <w:rPr>
          <w:rFonts w:ascii="Arial" w:hAnsi="Arial" w:cs="Arial"/>
          <w:sz w:val="24"/>
          <w:szCs w:val="24"/>
        </w:rPr>
      </w:pPr>
    </w:p>
    <w:p w:rsidR="005B418C" w:rsidRPr="0050735E" w:rsidRDefault="005B418C" w:rsidP="007A6D55">
      <w:pPr>
        <w:spacing w:after="0"/>
        <w:jc w:val="both"/>
        <w:rPr>
          <w:rFonts w:ascii="Arial" w:hAnsi="Arial" w:cs="Arial"/>
          <w:sz w:val="24"/>
          <w:szCs w:val="24"/>
        </w:rPr>
      </w:pPr>
      <w:r w:rsidRPr="0050735E">
        <w:rPr>
          <w:rFonts w:ascii="Arial" w:hAnsi="Arial" w:cs="Arial"/>
          <w:sz w:val="24"/>
          <w:szCs w:val="24"/>
        </w:rPr>
        <w:t>- Por otra parte deberá de realizarse</w:t>
      </w:r>
      <w:r w:rsidR="00F16E3B" w:rsidRPr="0050735E">
        <w:rPr>
          <w:rFonts w:ascii="Arial" w:hAnsi="Arial" w:cs="Arial"/>
          <w:sz w:val="24"/>
          <w:szCs w:val="24"/>
        </w:rPr>
        <w:t xml:space="preserve"> un análisis sobre la certeza jurídica del bien inmueble, la existencia de servicios públicos y la obligación de aportarlos, así como la sección de calle para ser considerada una vialidad pública.</w:t>
      </w:r>
    </w:p>
    <w:p w:rsidR="00F16E3B" w:rsidRPr="0050735E" w:rsidRDefault="00F16E3B" w:rsidP="007A6D55">
      <w:pPr>
        <w:spacing w:after="0"/>
        <w:jc w:val="both"/>
        <w:rPr>
          <w:rFonts w:ascii="Arial" w:hAnsi="Arial" w:cs="Arial"/>
          <w:sz w:val="24"/>
          <w:szCs w:val="24"/>
        </w:rPr>
      </w:pPr>
    </w:p>
    <w:p w:rsidR="00F16E3B" w:rsidRPr="0050735E" w:rsidRDefault="00F16E3B" w:rsidP="007A6D55">
      <w:pPr>
        <w:spacing w:after="0"/>
        <w:jc w:val="both"/>
        <w:rPr>
          <w:rFonts w:ascii="Arial" w:hAnsi="Arial" w:cs="Arial"/>
          <w:sz w:val="24"/>
          <w:szCs w:val="24"/>
        </w:rPr>
      </w:pPr>
      <w:r w:rsidRPr="0050735E">
        <w:rPr>
          <w:rFonts w:ascii="Arial" w:hAnsi="Arial" w:cs="Arial"/>
          <w:sz w:val="24"/>
          <w:szCs w:val="24"/>
        </w:rPr>
        <w:t>- De conformidad al Reglamento de Construcción, Protección al Patrimonio y Mejoramiento de la Imagen, para el Municipio de Etzatlán, Jalisco, establece lo siguiente para la asignación de nomenclaturas de vialidades.</w:t>
      </w:r>
    </w:p>
    <w:p w:rsidR="0050735E" w:rsidRDefault="0050735E" w:rsidP="007A6D55">
      <w:pPr>
        <w:spacing w:after="0"/>
        <w:jc w:val="both"/>
        <w:rPr>
          <w:rFonts w:ascii="Arial" w:hAnsi="Arial" w:cs="Arial"/>
          <w:sz w:val="24"/>
          <w:szCs w:val="24"/>
        </w:rPr>
      </w:pPr>
    </w:p>
    <w:p w:rsidR="0050735E" w:rsidRPr="0050735E" w:rsidRDefault="0050735E" w:rsidP="007A6D55">
      <w:pPr>
        <w:spacing w:after="0"/>
        <w:jc w:val="both"/>
        <w:rPr>
          <w:rFonts w:ascii="Arial" w:hAnsi="Arial" w:cs="Arial"/>
          <w:sz w:val="24"/>
          <w:szCs w:val="24"/>
        </w:rPr>
      </w:pPr>
      <w:r w:rsidRPr="0050735E">
        <w:rPr>
          <w:rFonts w:ascii="Arial" w:hAnsi="Arial" w:cs="Arial"/>
          <w:sz w:val="24"/>
          <w:szCs w:val="24"/>
        </w:rPr>
        <w:t>A</w:t>
      </w:r>
      <w:r w:rsidR="00205620">
        <w:rPr>
          <w:rFonts w:ascii="Arial" w:hAnsi="Arial" w:cs="Arial"/>
          <w:sz w:val="24"/>
          <w:szCs w:val="24"/>
        </w:rPr>
        <w:t>rticulo 41. La dirección, negará</w:t>
      </w:r>
      <w:r w:rsidRPr="0050735E">
        <w:rPr>
          <w:rFonts w:ascii="Arial" w:hAnsi="Arial" w:cs="Arial"/>
          <w:sz w:val="24"/>
          <w:szCs w:val="24"/>
        </w:rPr>
        <w:t xml:space="preserve"> la expedición de licencias o permisos para predios situados frente a vialidades no consolidadas, con excepción de predios en las áreas en donde la Dirección, haya dictaminado técnica y jurídicamente su regularización. </w:t>
      </w:r>
    </w:p>
    <w:p w:rsidR="00F16E3B" w:rsidRDefault="00F16E3B" w:rsidP="007A6D55">
      <w:pPr>
        <w:spacing w:after="0"/>
        <w:jc w:val="both"/>
        <w:rPr>
          <w:rFonts w:ascii="Arial" w:hAnsi="Arial" w:cs="Arial"/>
          <w:sz w:val="24"/>
          <w:szCs w:val="24"/>
        </w:rPr>
      </w:pPr>
    </w:p>
    <w:p w:rsidR="0050735E" w:rsidRDefault="0050735E" w:rsidP="007A6D55">
      <w:pPr>
        <w:spacing w:after="0"/>
        <w:jc w:val="both"/>
        <w:rPr>
          <w:rFonts w:ascii="Arial" w:hAnsi="Arial" w:cs="Arial"/>
          <w:sz w:val="24"/>
          <w:szCs w:val="24"/>
        </w:rPr>
      </w:pPr>
      <w:r>
        <w:rPr>
          <w:rFonts w:ascii="Arial" w:hAnsi="Arial" w:cs="Arial"/>
          <w:sz w:val="24"/>
          <w:szCs w:val="24"/>
        </w:rPr>
        <w:t>Artículo 52.- El Ayuntamiento establecerá la nomenclatura oficial para la denominación de las vías públicas, parques, jardines y plazas, siendo responsabilidad y propiedad municipal. Cualquier modificación de la nomenclatura deberá ser</w:t>
      </w:r>
      <w:r w:rsidR="004A4BB6">
        <w:rPr>
          <w:rFonts w:ascii="Arial" w:hAnsi="Arial" w:cs="Arial"/>
          <w:sz w:val="24"/>
          <w:szCs w:val="24"/>
        </w:rPr>
        <w:t xml:space="preserve"> autorizada por el Ayuntamiento.</w:t>
      </w:r>
    </w:p>
    <w:p w:rsidR="004A4BB6" w:rsidRDefault="004A4BB6" w:rsidP="007A6D55">
      <w:pPr>
        <w:spacing w:after="0"/>
        <w:jc w:val="both"/>
        <w:rPr>
          <w:rFonts w:ascii="Arial" w:hAnsi="Arial" w:cs="Arial"/>
          <w:sz w:val="24"/>
          <w:szCs w:val="24"/>
        </w:rPr>
      </w:pPr>
    </w:p>
    <w:p w:rsidR="004A4BB6" w:rsidRDefault="004A4BB6" w:rsidP="007A6D55">
      <w:pPr>
        <w:spacing w:after="0"/>
        <w:jc w:val="both"/>
        <w:rPr>
          <w:rFonts w:ascii="Arial" w:hAnsi="Arial" w:cs="Arial"/>
          <w:sz w:val="24"/>
          <w:szCs w:val="24"/>
        </w:rPr>
      </w:pPr>
      <w:r>
        <w:rPr>
          <w:rFonts w:ascii="Arial" w:hAnsi="Arial" w:cs="Arial"/>
          <w:sz w:val="24"/>
          <w:szCs w:val="24"/>
        </w:rPr>
        <w:t xml:space="preserve">Artículo 53.- Para nuevos la formulación de nuevos proyectos de nomenclatura o señalización se atenderá a los principios de identidad, homogeneidad, legibilidad y </w:t>
      </w:r>
      <w:proofErr w:type="spellStart"/>
      <w:r>
        <w:rPr>
          <w:rFonts w:ascii="Arial" w:hAnsi="Arial" w:cs="Arial"/>
          <w:sz w:val="24"/>
          <w:szCs w:val="24"/>
        </w:rPr>
        <w:t>leibilidad</w:t>
      </w:r>
      <w:proofErr w:type="spellEnd"/>
      <w:r>
        <w:rPr>
          <w:rFonts w:ascii="Arial" w:hAnsi="Arial" w:cs="Arial"/>
          <w:sz w:val="24"/>
          <w:szCs w:val="24"/>
        </w:rPr>
        <w:t>.</w:t>
      </w:r>
    </w:p>
    <w:p w:rsidR="004A4BB6" w:rsidRDefault="004A4BB6" w:rsidP="007A6D55">
      <w:pPr>
        <w:spacing w:after="0"/>
        <w:jc w:val="both"/>
        <w:rPr>
          <w:rFonts w:ascii="Arial" w:hAnsi="Arial" w:cs="Arial"/>
          <w:sz w:val="24"/>
          <w:szCs w:val="24"/>
        </w:rPr>
      </w:pPr>
    </w:p>
    <w:p w:rsidR="004A4BB6" w:rsidRDefault="004A4BB6" w:rsidP="007A6D55">
      <w:pPr>
        <w:spacing w:after="0"/>
        <w:jc w:val="both"/>
        <w:rPr>
          <w:rFonts w:ascii="Arial" w:hAnsi="Arial" w:cs="Arial"/>
          <w:sz w:val="24"/>
          <w:szCs w:val="24"/>
        </w:rPr>
      </w:pPr>
      <w:r>
        <w:rPr>
          <w:rFonts w:ascii="Arial" w:hAnsi="Arial" w:cs="Arial"/>
          <w:sz w:val="24"/>
          <w:szCs w:val="24"/>
        </w:rPr>
        <w:t>Artículo 435.- Cualquier modificación de esta nomenclatura deberá ser encaminada a la recuperación de alguno de sus nombres anteriores, de preferencia el más significativo.</w:t>
      </w:r>
    </w:p>
    <w:p w:rsidR="004A4BB6" w:rsidRDefault="004A4BB6" w:rsidP="007A6D55">
      <w:pPr>
        <w:spacing w:after="0"/>
        <w:jc w:val="both"/>
        <w:rPr>
          <w:rFonts w:ascii="Arial" w:hAnsi="Arial" w:cs="Arial"/>
          <w:sz w:val="24"/>
          <w:szCs w:val="24"/>
        </w:rPr>
      </w:pPr>
    </w:p>
    <w:p w:rsidR="004A4BB6" w:rsidRDefault="004A4BB6" w:rsidP="007A6D55">
      <w:pPr>
        <w:spacing w:after="0"/>
        <w:jc w:val="both"/>
        <w:rPr>
          <w:rFonts w:ascii="Arial" w:hAnsi="Arial" w:cs="Arial"/>
          <w:sz w:val="24"/>
          <w:szCs w:val="24"/>
        </w:rPr>
      </w:pPr>
      <w:r>
        <w:rPr>
          <w:rFonts w:ascii="Arial" w:hAnsi="Arial" w:cs="Arial"/>
          <w:sz w:val="24"/>
          <w:szCs w:val="24"/>
        </w:rPr>
        <w:lastRenderedPageBreak/>
        <w:t>En zonas de Protección al Patrimonio Edificado, en el Municipio por medio de la Dirección promoverá la conservación de la señalización de carácter histórico existente en la localidad. De tratarse de nuevos elementos, se promoverán estudios detallados  que especifiquen los tipos, cantidades</w:t>
      </w:r>
      <w:r w:rsidR="00BE6A2C">
        <w:rPr>
          <w:rFonts w:ascii="Arial" w:hAnsi="Arial" w:cs="Arial"/>
          <w:sz w:val="24"/>
          <w:szCs w:val="24"/>
        </w:rPr>
        <w:t xml:space="preserve"> y lineamientos de la señalización y deberán ser autorizados por el Ayuntamiento.</w:t>
      </w:r>
    </w:p>
    <w:p w:rsidR="00BE6A2C" w:rsidRDefault="00BE6A2C" w:rsidP="007A6D55">
      <w:pPr>
        <w:spacing w:after="0"/>
        <w:jc w:val="both"/>
        <w:rPr>
          <w:rFonts w:ascii="Arial" w:hAnsi="Arial" w:cs="Arial"/>
          <w:sz w:val="24"/>
          <w:szCs w:val="24"/>
        </w:rPr>
      </w:pPr>
    </w:p>
    <w:p w:rsidR="00AB2521" w:rsidRDefault="00BE6A2C" w:rsidP="008A7E03">
      <w:pPr>
        <w:spacing w:after="0"/>
        <w:jc w:val="both"/>
        <w:rPr>
          <w:rFonts w:ascii="Arial" w:hAnsi="Arial" w:cs="Arial"/>
          <w:sz w:val="24"/>
          <w:szCs w:val="24"/>
        </w:rPr>
      </w:pPr>
      <w:r>
        <w:rPr>
          <w:rFonts w:ascii="Arial" w:hAnsi="Arial" w:cs="Arial"/>
          <w:sz w:val="24"/>
          <w:szCs w:val="24"/>
        </w:rPr>
        <w:t>Para una mayor ubicación de las Vialidades se anexa Plano de la Localización.</w:t>
      </w:r>
      <w:r w:rsidR="00AB2521">
        <w:rPr>
          <w:rFonts w:ascii="Arial" w:hAnsi="Arial" w:cs="Arial"/>
          <w:sz w:val="24"/>
          <w:szCs w:val="24"/>
        </w:rPr>
        <w:t>---------------------------------------------------------------------------</w:t>
      </w:r>
      <w:r w:rsidR="008E597F">
        <w:rPr>
          <w:rFonts w:ascii="Arial" w:hAnsi="Arial" w:cs="Arial"/>
          <w:sz w:val="24"/>
          <w:szCs w:val="24"/>
        </w:rPr>
        <w:t>---------</w:t>
      </w:r>
      <w:r>
        <w:rPr>
          <w:rFonts w:ascii="Arial" w:hAnsi="Arial" w:cs="Arial"/>
          <w:sz w:val="24"/>
          <w:szCs w:val="24"/>
        </w:rPr>
        <w:t>-------------------------------</w:t>
      </w:r>
    </w:p>
    <w:p w:rsidR="00AB2521" w:rsidRDefault="00AB2521" w:rsidP="008B0E5E">
      <w:pPr>
        <w:spacing w:after="0"/>
        <w:jc w:val="both"/>
        <w:rPr>
          <w:rFonts w:ascii="Arial" w:hAnsi="Arial" w:cs="Arial"/>
          <w:sz w:val="24"/>
          <w:szCs w:val="24"/>
        </w:rPr>
      </w:pPr>
    </w:p>
    <w:p w:rsidR="006E29F6" w:rsidRDefault="006E29F6" w:rsidP="006E29F6">
      <w:pPr>
        <w:spacing w:after="0"/>
        <w:jc w:val="center"/>
        <w:rPr>
          <w:rFonts w:ascii="Arial" w:hAnsi="Arial" w:cs="Arial"/>
          <w:b/>
          <w:sz w:val="24"/>
          <w:szCs w:val="24"/>
        </w:rPr>
      </w:pPr>
      <w:r>
        <w:rPr>
          <w:rFonts w:ascii="Arial" w:hAnsi="Arial" w:cs="Arial"/>
          <w:b/>
          <w:sz w:val="24"/>
          <w:szCs w:val="24"/>
        </w:rPr>
        <w:t>QUINTO</w:t>
      </w:r>
      <w:r w:rsidRPr="00175A15">
        <w:rPr>
          <w:rFonts w:ascii="Arial" w:hAnsi="Arial" w:cs="Arial"/>
          <w:b/>
          <w:sz w:val="24"/>
          <w:szCs w:val="24"/>
        </w:rPr>
        <w:t xml:space="preserve"> PUNTO DEL ORDEN DEL DÍA</w:t>
      </w:r>
    </w:p>
    <w:p w:rsidR="006E29F6" w:rsidRDefault="006E29F6" w:rsidP="006E29F6">
      <w:pPr>
        <w:spacing w:after="0"/>
        <w:jc w:val="center"/>
        <w:rPr>
          <w:rFonts w:ascii="Arial" w:hAnsi="Arial" w:cs="Arial"/>
          <w:b/>
          <w:sz w:val="24"/>
          <w:szCs w:val="24"/>
        </w:rPr>
      </w:pPr>
    </w:p>
    <w:p w:rsidR="00175A15" w:rsidRDefault="006E29F6" w:rsidP="008B0E5E">
      <w:pPr>
        <w:spacing w:after="0"/>
        <w:jc w:val="both"/>
        <w:rPr>
          <w:rFonts w:ascii="Arial" w:hAnsi="Arial" w:cs="Arial"/>
          <w:sz w:val="24"/>
          <w:szCs w:val="24"/>
        </w:rPr>
      </w:pPr>
      <w:r>
        <w:rPr>
          <w:rFonts w:ascii="Arial" w:hAnsi="Arial" w:cs="Arial"/>
          <w:b/>
          <w:sz w:val="24"/>
          <w:szCs w:val="24"/>
        </w:rPr>
        <w:t xml:space="preserve">5.- Asuntos Varios.- </w:t>
      </w:r>
      <w:r>
        <w:rPr>
          <w:rFonts w:ascii="Arial" w:hAnsi="Arial" w:cs="Arial"/>
          <w:sz w:val="24"/>
          <w:szCs w:val="24"/>
        </w:rPr>
        <w:t xml:space="preserve">La </w:t>
      </w:r>
      <w:proofErr w:type="spellStart"/>
      <w:r>
        <w:rPr>
          <w:rFonts w:ascii="Arial" w:hAnsi="Arial" w:cs="Arial"/>
          <w:sz w:val="24"/>
          <w:szCs w:val="24"/>
        </w:rPr>
        <w:t>Lep</w:t>
      </w:r>
      <w:proofErr w:type="spellEnd"/>
      <w:r>
        <w:rPr>
          <w:rFonts w:ascii="Arial" w:hAnsi="Arial" w:cs="Arial"/>
          <w:sz w:val="24"/>
          <w:szCs w:val="24"/>
        </w:rPr>
        <w:t xml:space="preserve">. María de Jesús </w:t>
      </w:r>
      <w:proofErr w:type="spellStart"/>
      <w:r>
        <w:rPr>
          <w:rFonts w:ascii="Arial" w:hAnsi="Arial" w:cs="Arial"/>
          <w:sz w:val="24"/>
          <w:szCs w:val="24"/>
        </w:rPr>
        <w:t>Livier</w:t>
      </w:r>
      <w:proofErr w:type="spellEnd"/>
      <w:r>
        <w:rPr>
          <w:rFonts w:ascii="Arial" w:hAnsi="Arial" w:cs="Arial"/>
          <w:sz w:val="24"/>
          <w:szCs w:val="24"/>
        </w:rPr>
        <w:t xml:space="preserve"> Montero Llamas  pregunta a los compañeros integrantes de la comisión si existe algún punto en particular que deseen tratar, a los que respondieron los compañeros regidores que por el momento se reservan sus comentarios para una próxima sesión, por lo que no existiendo puntos por desahogar se procede al siguiente punto del orden del día   consistente en la clausura.</w:t>
      </w:r>
    </w:p>
    <w:p w:rsidR="009E1729" w:rsidRDefault="009E1729" w:rsidP="008B0E5E">
      <w:pPr>
        <w:spacing w:after="0"/>
        <w:jc w:val="both"/>
        <w:rPr>
          <w:rFonts w:ascii="Arial" w:hAnsi="Arial" w:cs="Arial"/>
          <w:sz w:val="24"/>
          <w:szCs w:val="24"/>
        </w:rPr>
      </w:pPr>
    </w:p>
    <w:p w:rsidR="00175A15" w:rsidRDefault="006E29F6" w:rsidP="009E1729">
      <w:pPr>
        <w:spacing w:after="0"/>
        <w:jc w:val="center"/>
        <w:rPr>
          <w:rFonts w:ascii="Arial" w:hAnsi="Arial" w:cs="Arial"/>
          <w:b/>
          <w:sz w:val="24"/>
          <w:szCs w:val="24"/>
        </w:rPr>
      </w:pPr>
      <w:r>
        <w:rPr>
          <w:rFonts w:ascii="Arial" w:hAnsi="Arial" w:cs="Arial"/>
          <w:b/>
          <w:sz w:val="24"/>
          <w:szCs w:val="24"/>
        </w:rPr>
        <w:t>SEXTO</w:t>
      </w:r>
      <w:r w:rsidR="00175A15" w:rsidRPr="00175A15">
        <w:rPr>
          <w:rFonts w:ascii="Arial" w:hAnsi="Arial" w:cs="Arial"/>
          <w:b/>
          <w:sz w:val="24"/>
          <w:szCs w:val="24"/>
        </w:rPr>
        <w:t xml:space="preserve"> PUNTO DEL ORDEN DEL DÍA</w:t>
      </w:r>
    </w:p>
    <w:p w:rsidR="009E1729" w:rsidRPr="009E1729" w:rsidRDefault="009E1729" w:rsidP="009E1729">
      <w:pPr>
        <w:spacing w:after="0"/>
        <w:jc w:val="center"/>
        <w:rPr>
          <w:rFonts w:ascii="Arial" w:hAnsi="Arial" w:cs="Arial"/>
          <w:b/>
          <w:sz w:val="24"/>
          <w:szCs w:val="24"/>
        </w:rPr>
      </w:pPr>
    </w:p>
    <w:p w:rsidR="006E652F" w:rsidRDefault="006E29F6" w:rsidP="002E10D6">
      <w:pPr>
        <w:spacing w:after="0"/>
        <w:jc w:val="both"/>
        <w:rPr>
          <w:rFonts w:ascii="Arial" w:hAnsi="Arial" w:cs="Arial"/>
          <w:sz w:val="24"/>
          <w:szCs w:val="24"/>
        </w:rPr>
      </w:pPr>
      <w:r>
        <w:rPr>
          <w:rFonts w:ascii="Arial" w:hAnsi="Arial" w:cs="Arial"/>
          <w:b/>
          <w:sz w:val="24"/>
          <w:szCs w:val="24"/>
        </w:rPr>
        <w:t>6</w:t>
      </w:r>
      <w:r w:rsidR="00175A15" w:rsidRPr="00EF563F">
        <w:rPr>
          <w:rFonts w:ascii="Arial" w:hAnsi="Arial" w:cs="Arial"/>
          <w:b/>
          <w:sz w:val="24"/>
          <w:szCs w:val="24"/>
        </w:rPr>
        <w:t xml:space="preserve">.- </w:t>
      </w:r>
      <w:r>
        <w:rPr>
          <w:rFonts w:ascii="Arial" w:hAnsi="Arial" w:cs="Arial"/>
          <w:sz w:val="24"/>
          <w:szCs w:val="24"/>
        </w:rPr>
        <w:t>En el desahogo del Sexto</w:t>
      </w:r>
      <w:r w:rsidR="00AB2521">
        <w:rPr>
          <w:rFonts w:ascii="Arial" w:hAnsi="Arial" w:cs="Arial"/>
          <w:sz w:val="24"/>
          <w:szCs w:val="24"/>
        </w:rPr>
        <w:t xml:space="preserve"> punto del orden del día, consiste en la </w:t>
      </w:r>
      <w:r w:rsidR="00AB2521" w:rsidRPr="002E10D6">
        <w:rPr>
          <w:rFonts w:ascii="Arial" w:hAnsi="Arial" w:cs="Arial"/>
          <w:b/>
          <w:sz w:val="24"/>
          <w:szCs w:val="24"/>
        </w:rPr>
        <w:t>Clausura de la Sesión</w:t>
      </w:r>
      <w:r w:rsidR="00AB2521">
        <w:rPr>
          <w:rFonts w:ascii="Arial" w:hAnsi="Arial" w:cs="Arial"/>
          <w:sz w:val="24"/>
          <w:szCs w:val="24"/>
        </w:rPr>
        <w:t xml:space="preserve">. La presidente de la Comisión </w:t>
      </w:r>
      <w:proofErr w:type="spellStart"/>
      <w:r w:rsidR="00AB2521">
        <w:rPr>
          <w:rFonts w:ascii="Arial" w:hAnsi="Arial" w:cs="Arial"/>
          <w:sz w:val="24"/>
          <w:szCs w:val="24"/>
        </w:rPr>
        <w:t>Lep</w:t>
      </w:r>
      <w:proofErr w:type="spellEnd"/>
      <w:r w:rsidR="00AB2521">
        <w:rPr>
          <w:rFonts w:ascii="Arial" w:hAnsi="Arial" w:cs="Arial"/>
          <w:sz w:val="24"/>
          <w:szCs w:val="24"/>
        </w:rPr>
        <w:t xml:space="preserve">. </w:t>
      </w:r>
      <w:r>
        <w:rPr>
          <w:rFonts w:ascii="Arial" w:hAnsi="Arial" w:cs="Arial"/>
          <w:sz w:val="24"/>
          <w:szCs w:val="24"/>
        </w:rPr>
        <w:t>María</w:t>
      </w:r>
      <w:r w:rsidR="00AB2521">
        <w:rPr>
          <w:rFonts w:ascii="Arial" w:hAnsi="Arial" w:cs="Arial"/>
          <w:sz w:val="24"/>
          <w:szCs w:val="24"/>
        </w:rPr>
        <w:t xml:space="preserve"> de Jesús </w:t>
      </w:r>
      <w:proofErr w:type="spellStart"/>
      <w:r w:rsidR="00AB2521">
        <w:rPr>
          <w:rFonts w:ascii="Arial" w:hAnsi="Arial" w:cs="Arial"/>
          <w:sz w:val="24"/>
          <w:szCs w:val="24"/>
        </w:rPr>
        <w:t>Livier</w:t>
      </w:r>
      <w:proofErr w:type="spellEnd"/>
      <w:r w:rsidR="00AB2521">
        <w:rPr>
          <w:rFonts w:ascii="Arial" w:hAnsi="Arial" w:cs="Arial"/>
          <w:sz w:val="24"/>
          <w:szCs w:val="24"/>
        </w:rPr>
        <w:t xml:space="preserve"> Montero Lla</w:t>
      </w:r>
      <w:r w:rsidR="00BE6A2C">
        <w:rPr>
          <w:rFonts w:ascii="Arial" w:hAnsi="Arial" w:cs="Arial"/>
          <w:sz w:val="24"/>
          <w:szCs w:val="24"/>
        </w:rPr>
        <w:t xml:space="preserve">mas, da por terminada la Quinta </w:t>
      </w:r>
      <w:r w:rsidR="00AB2521">
        <w:rPr>
          <w:rFonts w:ascii="Arial" w:hAnsi="Arial" w:cs="Arial"/>
          <w:sz w:val="24"/>
          <w:szCs w:val="24"/>
        </w:rPr>
        <w:t>Sesión Ordinaria de la Comisión Edilici</w:t>
      </w:r>
      <w:r w:rsidR="008E597F">
        <w:rPr>
          <w:rFonts w:ascii="Arial" w:hAnsi="Arial" w:cs="Arial"/>
          <w:sz w:val="24"/>
          <w:szCs w:val="24"/>
        </w:rPr>
        <w:t>a de Nomenclatura, siendo</w:t>
      </w:r>
      <w:r w:rsidR="00244C30">
        <w:rPr>
          <w:rFonts w:ascii="Arial" w:hAnsi="Arial" w:cs="Arial"/>
          <w:sz w:val="24"/>
          <w:szCs w:val="24"/>
        </w:rPr>
        <w:t xml:space="preserve"> las 14:08</w:t>
      </w:r>
      <w:r w:rsidR="00BE6A2C">
        <w:rPr>
          <w:rFonts w:ascii="Arial" w:hAnsi="Arial" w:cs="Arial"/>
          <w:sz w:val="24"/>
          <w:szCs w:val="24"/>
        </w:rPr>
        <w:t xml:space="preserve"> catorce</w:t>
      </w:r>
      <w:r w:rsidR="00244C30">
        <w:rPr>
          <w:rFonts w:ascii="Arial" w:hAnsi="Arial" w:cs="Arial"/>
          <w:sz w:val="24"/>
          <w:szCs w:val="24"/>
        </w:rPr>
        <w:t xml:space="preserve"> horas con ocho</w:t>
      </w:r>
      <w:r w:rsidR="00AB2521">
        <w:rPr>
          <w:rFonts w:ascii="Arial" w:hAnsi="Arial" w:cs="Arial"/>
          <w:sz w:val="24"/>
          <w:szCs w:val="24"/>
        </w:rPr>
        <w:t xml:space="preserve"> minutos del día de su inicio, celebrada en la Sala de Ayuntamiento, ubicada en el </w:t>
      </w:r>
      <w:r w:rsidR="00205620">
        <w:rPr>
          <w:rFonts w:ascii="Arial" w:hAnsi="Arial" w:cs="Arial"/>
          <w:sz w:val="24"/>
          <w:szCs w:val="24"/>
        </w:rPr>
        <w:t>Palacio Municipal, declarando vá</w:t>
      </w:r>
      <w:r w:rsidR="00AB2521">
        <w:rPr>
          <w:rFonts w:ascii="Arial" w:hAnsi="Arial" w:cs="Arial"/>
          <w:sz w:val="24"/>
          <w:szCs w:val="24"/>
        </w:rPr>
        <w:t>lidos los</w:t>
      </w:r>
      <w:r w:rsidR="00DA3410">
        <w:rPr>
          <w:rFonts w:ascii="Arial" w:hAnsi="Arial" w:cs="Arial"/>
          <w:sz w:val="24"/>
          <w:szCs w:val="24"/>
        </w:rPr>
        <w:t xml:space="preserve"> acuerdos de la presente</w:t>
      </w:r>
      <w:r w:rsidR="00AB2521">
        <w:rPr>
          <w:rFonts w:ascii="Arial" w:hAnsi="Arial" w:cs="Arial"/>
          <w:sz w:val="24"/>
          <w:szCs w:val="24"/>
        </w:rPr>
        <w:t xml:space="preserve"> acta se da por clausurada, levantándose la misma para su debida y legal constancia; se agradece a los presentes su asistencia.------------------------------------------------------------------------------</w:t>
      </w: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9E1729" w:rsidRDefault="009E1729" w:rsidP="002E10D6">
      <w:pPr>
        <w:spacing w:after="0"/>
        <w:jc w:val="both"/>
        <w:rPr>
          <w:rFonts w:ascii="Arial" w:hAnsi="Arial" w:cs="Arial"/>
          <w:sz w:val="24"/>
          <w:szCs w:val="24"/>
        </w:rPr>
      </w:pPr>
    </w:p>
    <w:p w:rsidR="009E1729" w:rsidRDefault="009E1729" w:rsidP="002E10D6">
      <w:pPr>
        <w:spacing w:after="0"/>
        <w:jc w:val="both"/>
        <w:rPr>
          <w:rFonts w:ascii="Arial" w:hAnsi="Arial" w:cs="Arial"/>
          <w:sz w:val="24"/>
          <w:szCs w:val="24"/>
        </w:rPr>
      </w:pPr>
    </w:p>
    <w:p w:rsidR="009E1729" w:rsidRDefault="009E1729"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6E652F" w:rsidP="006E652F">
      <w:pPr>
        <w:spacing w:after="0"/>
        <w:jc w:val="center"/>
        <w:rPr>
          <w:rFonts w:ascii="Arial" w:hAnsi="Arial" w:cs="Arial"/>
          <w:sz w:val="24"/>
          <w:szCs w:val="24"/>
        </w:rPr>
      </w:pPr>
      <w:r>
        <w:rPr>
          <w:rFonts w:ascii="Arial" w:hAnsi="Arial" w:cs="Arial"/>
          <w:sz w:val="24"/>
          <w:szCs w:val="24"/>
        </w:rPr>
        <w:t xml:space="preserve">Etzatlán, Jalisco a </w:t>
      </w:r>
      <w:r w:rsidR="00244C30">
        <w:rPr>
          <w:rFonts w:ascii="Arial" w:hAnsi="Arial" w:cs="Arial"/>
          <w:sz w:val="24"/>
          <w:szCs w:val="24"/>
        </w:rPr>
        <w:t>25</w:t>
      </w:r>
      <w:r w:rsidR="00AB2521">
        <w:rPr>
          <w:rFonts w:ascii="Arial" w:hAnsi="Arial" w:cs="Arial"/>
          <w:sz w:val="24"/>
          <w:szCs w:val="24"/>
        </w:rPr>
        <w:t xml:space="preserve"> de </w:t>
      </w:r>
      <w:r w:rsidR="00BE6A2C">
        <w:rPr>
          <w:rFonts w:ascii="Arial" w:hAnsi="Arial" w:cs="Arial"/>
          <w:sz w:val="24"/>
          <w:szCs w:val="24"/>
        </w:rPr>
        <w:t>Febrero</w:t>
      </w:r>
      <w:r w:rsidR="008E597F">
        <w:rPr>
          <w:rFonts w:ascii="Arial" w:hAnsi="Arial" w:cs="Arial"/>
          <w:sz w:val="24"/>
          <w:szCs w:val="24"/>
        </w:rPr>
        <w:t xml:space="preserve"> del 2019</w:t>
      </w:r>
      <w:r>
        <w:rPr>
          <w:rFonts w:ascii="Arial" w:hAnsi="Arial" w:cs="Arial"/>
          <w:sz w:val="24"/>
          <w:szCs w:val="24"/>
        </w:rPr>
        <w:t xml:space="preserve">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9E1729" w:rsidRDefault="009E1729"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205620" w:rsidP="006E652F">
      <w:pPr>
        <w:spacing w:after="0"/>
        <w:jc w:val="center"/>
        <w:rPr>
          <w:rFonts w:ascii="Arial" w:hAnsi="Arial" w:cs="Arial"/>
          <w:sz w:val="24"/>
          <w:szCs w:val="24"/>
        </w:rPr>
      </w:pPr>
      <w:proofErr w:type="spellStart"/>
      <w:r>
        <w:rPr>
          <w:rFonts w:ascii="Arial" w:hAnsi="Arial" w:cs="Arial"/>
          <w:sz w:val="24"/>
          <w:szCs w:val="24"/>
        </w:rPr>
        <w:t>Lep</w:t>
      </w:r>
      <w:proofErr w:type="spellEnd"/>
      <w:r>
        <w:rPr>
          <w:rFonts w:ascii="Arial" w:hAnsi="Arial" w:cs="Arial"/>
          <w:sz w:val="24"/>
          <w:szCs w:val="24"/>
        </w:rPr>
        <w:t>. Marí</w:t>
      </w:r>
      <w:r w:rsidR="006E652F">
        <w:rPr>
          <w:rFonts w:ascii="Arial" w:hAnsi="Arial" w:cs="Arial"/>
          <w:sz w:val="24"/>
          <w:szCs w:val="24"/>
        </w:rPr>
        <w:t xml:space="preserve">a de Jesús </w:t>
      </w:r>
      <w:proofErr w:type="spellStart"/>
      <w:r w:rsidR="006E652F">
        <w:rPr>
          <w:rFonts w:ascii="Arial" w:hAnsi="Arial" w:cs="Arial"/>
          <w:sz w:val="24"/>
          <w:szCs w:val="24"/>
        </w:rPr>
        <w:t>Livier</w:t>
      </w:r>
      <w:proofErr w:type="spellEnd"/>
      <w:r w:rsidR="006E652F">
        <w:rPr>
          <w:rFonts w:ascii="Arial" w:hAnsi="Arial" w:cs="Arial"/>
          <w:sz w:val="24"/>
          <w:szCs w:val="24"/>
        </w:rPr>
        <w:t xml:space="preserve"> Montero Llamas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185761">
      <w:pPr>
        <w:spacing w:after="0"/>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146E90" w:rsidP="006E652F">
      <w:pPr>
        <w:spacing w:after="0"/>
        <w:jc w:val="center"/>
        <w:rPr>
          <w:rFonts w:ascii="Arial" w:hAnsi="Arial" w:cs="Arial"/>
          <w:sz w:val="24"/>
          <w:szCs w:val="24"/>
        </w:rPr>
      </w:pPr>
      <w:r>
        <w:rPr>
          <w:rFonts w:ascii="Arial" w:hAnsi="Arial" w:cs="Arial"/>
          <w:sz w:val="24"/>
          <w:szCs w:val="24"/>
        </w:rPr>
        <w:t xml:space="preserve">Lic. Andrea Navarro </w:t>
      </w:r>
      <w:r w:rsidR="006E652F">
        <w:rPr>
          <w:rFonts w:ascii="Arial" w:hAnsi="Arial" w:cs="Arial"/>
          <w:sz w:val="24"/>
          <w:szCs w:val="24"/>
        </w:rPr>
        <w:t xml:space="preserve"> </w:t>
      </w:r>
      <w:r>
        <w:rPr>
          <w:rFonts w:ascii="Arial" w:hAnsi="Arial" w:cs="Arial"/>
          <w:sz w:val="24"/>
          <w:szCs w:val="24"/>
        </w:rPr>
        <w:t>Barajas</w:t>
      </w:r>
    </w:p>
    <w:p w:rsidR="00146E90" w:rsidRDefault="00185761" w:rsidP="006E652F">
      <w:pPr>
        <w:spacing w:after="0"/>
        <w:jc w:val="center"/>
        <w:rPr>
          <w:rFonts w:ascii="Arial" w:hAnsi="Arial" w:cs="Arial"/>
          <w:sz w:val="24"/>
          <w:szCs w:val="24"/>
        </w:rPr>
      </w:pPr>
      <w:r>
        <w:rPr>
          <w:rFonts w:ascii="Arial" w:hAnsi="Arial" w:cs="Arial"/>
          <w:sz w:val="24"/>
          <w:szCs w:val="24"/>
        </w:rPr>
        <w:t>Vocal</w:t>
      </w:r>
    </w:p>
    <w:p w:rsidR="009E1729" w:rsidRDefault="009E1729" w:rsidP="006E652F">
      <w:pPr>
        <w:spacing w:after="0"/>
        <w:jc w:val="center"/>
        <w:rPr>
          <w:rFonts w:ascii="Arial" w:hAnsi="Arial" w:cs="Arial"/>
          <w:sz w:val="24"/>
          <w:szCs w:val="24"/>
        </w:rPr>
      </w:pPr>
    </w:p>
    <w:p w:rsidR="009E1729" w:rsidRDefault="009E1729" w:rsidP="006E652F">
      <w:pPr>
        <w:spacing w:after="0"/>
        <w:jc w:val="center"/>
        <w:rPr>
          <w:rFonts w:ascii="Arial" w:hAnsi="Arial" w:cs="Arial"/>
          <w:sz w:val="24"/>
          <w:szCs w:val="24"/>
        </w:rPr>
      </w:pPr>
    </w:p>
    <w:p w:rsidR="009E1729" w:rsidRDefault="009E1729" w:rsidP="006E652F">
      <w:pPr>
        <w:spacing w:after="0"/>
        <w:jc w:val="center"/>
        <w:rPr>
          <w:rFonts w:ascii="Arial" w:hAnsi="Arial" w:cs="Arial"/>
          <w:sz w:val="24"/>
          <w:szCs w:val="24"/>
        </w:rPr>
      </w:pPr>
    </w:p>
    <w:p w:rsidR="00185761" w:rsidRDefault="00185761" w:rsidP="006E652F">
      <w:pPr>
        <w:spacing w:after="0"/>
        <w:jc w:val="center"/>
        <w:rPr>
          <w:rFonts w:ascii="Arial" w:hAnsi="Arial" w:cs="Arial"/>
          <w:sz w:val="24"/>
          <w:szCs w:val="24"/>
        </w:rPr>
      </w:pPr>
      <w:r>
        <w:rPr>
          <w:rFonts w:ascii="Arial" w:hAnsi="Arial" w:cs="Arial"/>
          <w:sz w:val="24"/>
          <w:szCs w:val="24"/>
        </w:rPr>
        <w:t>______________________________</w:t>
      </w:r>
    </w:p>
    <w:p w:rsidR="00185761" w:rsidRDefault="00185761" w:rsidP="00185761">
      <w:pPr>
        <w:spacing w:after="0"/>
        <w:jc w:val="center"/>
        <w:rPr>
          <w:rFonts w:ascii="Arial" w:hAnsi="Arial" w:cs="Arial"/>
          <w:sz w:val="24"/>
          <w:szCs w:val="24"/>
        </w:rPr>
      </w:pPr>
      <w:r>
        <w:rPr>
          <w:rFonts w:ascii="Arial" w:hAnsi="Arial" w:cs="Arial"/>
          <w:sz w:val="24"/>
          <w:szCs w:val="24"/>
        </w:rPr>
        <w:t xml:space="preserve">C. Jaime Enrique Huerta Rodríguez  </w:t>
      </w:r>
    </w:p>
    <w:p w:rsidR="00185761" w:rsidRDefault="00185761" w:rsidP="00185761">
      <w:pPr>
        <w:spacing w:after="0"/>
        <w:jc w:val="center"/>
        <w:rPr>
          <w:rFonts w:ascii="Arial" w:hAnsi="Arial" w:cs="Arial"/>
          <w:sz w:val="24"/>
          <w:szCs w:val="24"/>
        </w:rPr>
      </w:pPr>
      <w:r>
        <w:rPr>
          <w:rFonts w:ascii="Arial" w:hAnsi="Arial" w:cs="Arial"/>
          <w:sz w:val="24"/>
          <w:szCs w:val="24"/>
        </w:rPr>
        <w:t xml:space="preserve">Secretario Técnico </w:t>
      </w:r>
    </w:p>
    <w:p w:rsidR="00146E90" w:rsidRPr="00146E90" w:rsidRDefault="00146E90" w:rsidP="00146E90">
      <w:pPr>
        <w:spacing w:after="0"/>
        <w:jc w:val="both"/>
        <w:rPr>
          <w:rFonts w:ascii="Arial" w:hAnsi="Arial" w:cs="Arial"/>
          <w:sz w:val="24"/>
          <w:szCs w:val="24"/>
        </w:rPr>
      </w:pPr>
    </w:p>
    <w:sectPr w:rsidR="00146E90" w:rsidRPr="00146E90" w:rsidSect="009E1729">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731C"/>
    <w:multiLevelType w:val="hybridMultilevel"/>
    <w:tmpl w:val="7B1E9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A7BD7"/>
    <w:rsid w:val="00013307"/>
    <w:rsid w:val="000B36BA"/>
    <w:rsid w:val="001238A5"/>
    <w:rsid w:val="00146E90"/>
    <w:rsid w:val="00175A15"/>
    <w:rsid w:val="00185761"/>
    <w:rsid w:val="001A039A"/>
    <w:rsid w:val="00205620"/>
    <w:rsid w:val="00230BFC"/>
    <w:rsid w:val="00244C30"/>
    <w:rsid w:val="002B2DC2"/>
    <w:rsid w:val="002E10D6"/>
    <w:rsid w:val="0037334C"/>
    <w:rsid w:val="0039769B"/>
    <w:rsid w:val="00453651"/>
    <w:rsid w:val="00483F64"/>
    <w:rsid w:val="00492A1B"/>
    <w:rsid w:val="004A3731"/>
    <w:rsid w:val="004A4BB6"/>
    <w:rsid w:val="0050735E"/>
    <w:rsid w:val="005A4F8E"/>
    <w:rsid w:val="005B1E38"/>
    <w:rsid w:val="005B418C"/>
    <w:rsid w:val="006069EC"/>
    <w:rsid w:val="0061766E"/>
    <w:rsid w:val="00675B42"/>
    <w:rsid w:val="0069316E"/>
    <w:rsid w:val="006E29F6"/>
    <w:rsid w:val="006E652F"/>
    <w:rsid w:val="006F2CFF"/>
    <w:rsid w:val="00750693"/>
    <w:rsid w:val="007A6D55"/>
    <w:rsid w:val="00841CE0"/>
    <w:rsid w:val="008A7E03"/>
    <w:rsid w:val="008B0E5E"/>
    <w:rsid w:val="008E3663"/>
    <w:rsid w:val="008E597F"/>
    <w:rsid w:val="009E1729"/>
    <w:rsid w:val="00A013DA"/>
    <w:rsid w:val="00AB2521"/>
    <w:rsid w:val="00BA7BD7"/>
    <w:rsid w:val="00BE6A2C"/>
    <w:rsid w:val="00BF4438"/>
    <w:rsid w:val="00BF490F"/>
    <w:rsid w:val="00BF5E28"/>
    <w:rsid w:val="00C3582B"/>
    <w:rsid w:val="00C43713"/>
    <w:rsid w:val="00D950E5"/>
    <w:rsid w:val="00DA3410"/>
    <w:rsid w:val="00DE21AF"/>
    <w:rsid w:val="00E25C7E"/>
    <w:rsid w:val="00E45E04"/>
    <w:rsid w:val="00E70D97"/>
    <w:rsid w:val="00E87C81"/>
    <w:rsid w:val="00EF563F"/>
    <w:rsid w:val="00F16E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1271</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Transparencia</cp:lastModifiedBy>
  <cp:revision>9</cp:revision>
  <cp:lastPrinted>2019-06-17T13:52:00Z</cp:lastPrinted>
  <dcterms:created xsi:type="dcterms:W3CDTF">2019-04-12T19:01:00Z</dcterms:created>
  <dcterms:modified xsi:type="dcterms:W3CDTF">2019-06-17T13:53:00Z</dcterms:modified>
</cp:coreProperties>
</file>