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4D8C9" w14:textId="6CE672F6" w:rsidR="008961E0" w:rsidRPr="00596184" w:rsidRDefault="008961E0" w:rsidP="00AD194C">
      <w:pPr>
        <w:jc w:val="both"/>
        <w:rPr>
          <w:rFonts w:ascii="Arial" w:hAnsi="Arial" w:cs="Arial"/>
          <w:b/>
          <w:sz w:val="24"/>
          <w:szCs w:val="24"/>
        </w:rPr>
      </w:pPr>
      <w:r w:rsidRPr="00596184">
        <w:rPr>
          <w:rFonts w:ascii="Arial" w:hAnsi="Arial" w:cs="Arial"/>
          <w:b/>
          <w:sz w:val="24"/>
          <w:szCs w:val="24"/>
        </w:rPr>
        <w:t xml:space="preserve">                                                                </w:t>
      </w:r>
      <w:r w:rsidR="008E0382">
        <w:rPr>
          <w:rFonts w:ascii="Arial" w:hAnsi="Arial" w:cs="Arial"/>
          <w:b/>
          <w:sz w:val="24"/>
          <w:szCs w:val="24"/>
        </w:rPr>
        <w:t xml:space="preserve">Etzatlán Jalisco </w:t>
      </w:r>
      <w:r w:rsidR="0017333E">
        <w:rPr>
          <w:rFonts w:ascii="Arial" w:hAnsi="Arial" w:cs="Arial"/>
          <w:b/>
          <w:sz w:val="24"/>
          <w:szCs w:val="24"/>
        </w:rPr>
        <w:t>13</w:t>
      </w:r>
      <w:r w:rsidR="00B231F2">
        <w:rPr>
          <w:rFonts w:ascii="Arial" w:hAnsi="Arial" w:cs="Arial"/>
          <w:b/>
          <w:sz w:val="24"/>
          <w:szCs w:val="24"/>
        </w:rPr>
        <w:t xml:space="preserve"> de </w:t>
      </w:r>
      <w:r w:rsidR="00490639">
        <w:rPr>
          <w:rFonts w:ascii="Arial" w:hAnsi="Arial" w:cs="Arial"/>
          <w:b/>
          <w:sz w:val="24"/>
          <w:szCs w:val="24"/>
        </w:rPr>
        <w:t>Septiembre</w:t>
      </w:r>
      <w:r w:rsidR="00D63233">
        <w:rPr>
          <w:rFonts w:ascii="Arial" w:hAnsi="Arial" w:cs="Arial"/>
          <w:b/>
          <w:sz w:val="24"/>
          <w:szCs w:val="24"/>
        </w:rPr>
        <w:t xml:space="preserve"> 2019</w:t>
      </w:r>
      <w:r w:rsidRPr="00596184">
        <w:rPr>
          <w:rFonts w:ascii="Arial" w:hAnsi="Arial" w:cs="Arial"/>
          <w:b/>
          <w:sz w:val="24"/>
          <w:szCs w:val="24"/>
        </w:rPr>
        <w:t>.</w:t>
      </w:r>
    </w:p>
    <w:p w14:paraId="6FED7F3E" w14:textId="77777777" w:rsidR="008961E0" w:rsidRPr="00596184" w:rsidRDefault="008961E0">
      <w:pPr>
        <w:rPr>
          <w:rFonts w:ascii="Arial" w:hAnsi="Arial" w:cs="Arial"/>
          <w:sz w:val="24"/>
          <w:szCs w:val="24"/>
        </w:rPr>
      </w:pPr>
    </w:p>
    <w:p w14:paraId="053760D8" w14:textId="77777777" w:rsidR="009A523D" w:rsidRPr="00596184" w:rsidRDefault="00455446">
      <w:pPr>
        <w:rPr>
          <w:rFonts w:ascii="Arial" w:hAnsi="Arial" w:cs="Arial"/>
          <w:b/>
          <w:sz w:val="24"/>
          <w:szCs w:val="24"/>
        </w:rPr>
      </w:pPr>
      <w:r w:rsidRPr="00596184">
        <w:rPr>
          <w:rFonts w:ascii="Arial" w:hAnsi="Arial" w:cs="Arial"/>
          <w:b/>
          <w:sz w:val="24"/>
          <w:szCs w:val="24"/>
        </w:rPr>
        <w:t xml:space="preserve">Regidores integrantes de la comisión </w:t>
      </w:r>
    </w:p>
    <w:p w14:paraId="388AE090" w14:textId="77777777" w:rsidR="00455446" w:rsidRPr="00596184" w:rsidRDefault="00455446">
      <w:pPr>
        <w:rPr>
          <w:rFonts w:ascii="Arial" w:hAnsi="Arial" w:cs="Arial"/>
          <w:b/>
          <w:sz w:val="24"/>
          <w:szCs w:val="24"/>
        </w:rPr>
      </w:pPr>
      <w:r w:rsidRPr="00596184">
        <w:rPr>
          <w:rFonts w:ascii="Arial" w:hAnsi="Arial" w:cs="Arial"/>
          <w:b/>
          <w:sz w:val="24"/>
          <w:szCs w:val="24"/>
        </w:rPr>
        <w:t xml:space="preserve">De </w:t>
      </w:r>
      <w:r w:rsidR="008961E0" w:rsidRPr="00596184">
        <w:rPr>
          <w:rFonts w:ascii="Arial" w:hAnsi="Arial" w:cs="Arial"/>
          <w:b/>
          <w:sz w:val="24"/>
          <w:szCs w:val="24"/>
        </w:rPr>
        <w:t>prensa y difusión.</w:t>
      </w:r>
    </w:p>
    <w:p w14:paraId="42D5C097" w14:textId="77777777" w:rsidR="008961E0" w:rsidRPr="00596184" w:rsidRDefault="008961E0">
      <w:pPr>
        <w:rPr>
          <w:rFonts w:ascii="Arial" w:hAnsi="Arial" w:cs="Arial"/>
          <w:sz w:val="24"/>
          <w:szCs w:val="24"/>
        </w:rPr>
      </w:pPr>
    </w:p>
    <w:p w14:paraId="1D4A3740" w14:textId="77777777" w:rsidR="008961E0" w:rsidRPr="00596184" w:rsidRDefault="008961E0">
      <w:pPr>
        <w:rPr>
          <w:rFonts w:ascii="Arial" w:hAnsi="Arial" w:cs="Arial"/>
          <w:sz w:val="24"/>
          <w:szCs w:val="24"/>
        </w:rPr>
      </w:pPr>
      <w:r w:rsidRPr="00596184">
        <w:rPr>
          <w:rFonts w:ascii="Arial" w:hAnsi="Arial" w:cs="Arial"/>
          <w:sz w:val="24"/>
          <w:szCs w:val="24"/>
        </w:rPr>
        <w:t>Lic. Gerardo Gutiérrez García.</w:t>
      </w:r>
    </w:p>
    <w:p w14:paraId="43365649" w14:textId="77777777" w:rsidR="008961E0" w:rsidRPr="00596184" w:rsidRDefault="008961E0">
      <w:pPr>
        <w:rPr>
          <w:rFonts w:ascii="Arial" w:hAnsi="Arial" w:cs="Arial"/>
          <w:sz w:val="24"/>
          <w:szCs w:val="24"/>
        </w:rPr>
      </w:pPr>
      <w:r w:rsidRPr="00596184">
        <w:rPr>
          <w:rFonts w:ascii="Arial" w:hAnsi="Arial" w:cs="Arial"/>
          <w:sz w:val="24"/>
          <w:szCs w:val="24"/>
        </w:rPr>
        <w:t>Lic. Alejandra Jiménez Zepeda.</w:t>
      </w:r>
    </w:p>
    <w:p w14:paraId="169905AA" w14:textId="77777777" w:rsidR="008961E0" w:rsidRPr="00596184" w:rsidRDefault="008961E0">
      <w:pPr>
        <w:rPr>
          <w:rFonts w:ascii="Arial" w:hAnsi="Arial" w:cs="Arial"/>
          <w:sz w:val="24"/>
          <w:szCs w:val="24"/>
        </w:rPr>
      </w:pPr>
      <w:r w:rsidRPr="00596184">
        <w:rPr>
          <w:rFonts w:ascii="Arial" w:hAnsi="Arial" w:cs="Arial"/>
          <w:sz w:val="24"/>
          <w:szCs w:val="24"/>
        </w:rPr>
        <w:t xml:space="preserve"> C. Humberto Ruiz Rojas.</w:t>
      </w:r>
    </w:p>
    <w:p w14:paraId="077B07C1" w14:textId="77777777" w:rsidR="008961E0" w:rsidRPr="00596184" w:rsidRDefault="008961E0">
      <w:pPr>
        <w:rPr>
          <w:rFonts w:ascii="Arial" w:hAnsi="Arial" w:cs="Arial"/>
          <w:b/>
        </w:rPr>
      </w:pPr>
    </w:p>
    <w:p w14:paraId="15E5250C" w14:textId="77777777" w:rsidR="008961E0" w:rsidRPr="00596184" w:rsidRDefault="008961E0">
      <w:pPr>
        <w:rPr>
          <w:rFonts w:ascii="Arial" w:hAnsi="Arial" w:cs="Arial"/>
          <w:b/>
        </w:rPr>
      </w:pPr>
      <w:r w:rsidRPr="00596184">
        <w:rPr>
          <w:rFonts w:ascii="Arial" w:hAnsi="Arial" w:cs="Arial"/>
          <w:b/>
        </w:rPr>
        <w:t>ASUNTO: CONVOCATORIA.</w:t>
      </w:r>
    </w:p>
    <w:p w14:paraId="12CAFE1A" w14:textId="5230B6A0" w:rsidR="008961E0" w:rsidRPr="00596184" w:rsidRDefault="008961E0" w:rsidP="00D43CB2">
      <w:pPr>
        <w:jc w:val="both"/>
        <w:rPr>
          <w:rFonts w:ascii="Arial" w:hAnsi="Arial" w:cs="Arial"/>
          <w:sz w:val="24"/>
          <w:szCs w:val="24"/>
        </w:rPr>
      </w:pPr>
      <w:r w:rsidRPr="00596184">
        <w:rPr>
          <w:rFonts w:ascii="Arial" w:hAnsi="Arial" w:cs="Arial"/>
          <w:sz w:val="24"/>
          <w:szCs w:val="24"/>
        </w:rPr>
        <w:t xml:space="preserve">El que suscribe, Regidor Lic. Gerardo Gutiérrez García. Y con fundamento en el artículo 27 y 49 fracción II, 50 fracción VII de la ley de gobierno y administración </w:t>
      </w:r>
      <w:r w:rsidR="00D43CB2" w:rsidRPr="00596184">
        <w:rPr>
          <w:rFonts w:ascii="Arial" w:hAnsi="Arial" w:cs="Arial"/>
          <w:sz w:val="24"/>
          <w:szCs w:val="24"/>
        </w:rPr>
        <w:t>pública</w:t>
      </w:r>
      <w:r w:rsidRPr="00596184">
        <w:rPr>
          <w:rFonts w:ascii="Arial" w:hAnsi="Arial" w:cs="Arial"/>
          <w:sz w:val="24"/>
          <w:szCs w:val="24"/>
        </w:rPr>
        <w:t xml:space="preserve"> municipal del estado de Jalisco. </w:t>
      </w:r>
      <w:r w:rsidR="00D43CB2" w:rsidRPr="00596184">
        <w:rPr>
          <w:rFonts w:ascii="Arial" w:hAnsi="Arial" w:cs="Arial"/>
          <w:sz w:val="24"/>
          <w:szCs w:val="24"/>
        </w:rPr>
        <w:t>Así</w:t>
      </w:r>
      <w:r w:rsidRPr="00596184">
        <w:rPr>
          <w:rFonts w:ascii="Arial" w:hAnsi="Arial" w:cs="Arial"/>
          <w:sz w:val="24"/>
          <w:szCs w:val="24"/>
        </w:rPr>
        <w:t xml:space="preserve"> como loa artículos 29,31,32 y 33 del reglamento interior de gobierno y administración </w:t>
      </w:r>
      <w:r w:rsidR="00D43CB2" w:rsidRPr="00596184">
        <w:rPr>
          <w:rFonts w:ascii="Arial" w:hAnsi="Arial" w:cs="Arial"/>
          <w:sz w:val="24"/>
          <w:szCs w:val="24"/>
        </w:rPr>
        <w:t>pública municipal de Etzatlán</w:t>
      </w:r>
      <w:r w:rsidRPr="00596184">
        <w:rPr>
          <w:rFonts w:ascii="Arial" w:hAnsi="Arial" w:cs="Arial"/>
          <w:sz w:val="24"/>
          <w:szCs w:val="24"/>
        </w:rPr>
        <w:t xml:space="preserve"> Jalisco. Y como presidente de la comisión edilicia de prensa y difusión</w:t>
      </w:r>
      <w:r w:rsidR="00D43CB2" w:rsidRPr="00596184">
        <w:rPr>
          <w:rFonts w:ascii="Arial" w:hAnsi="Arial" w:cs="Arial"/>
          <w:sz w:val="24"/>
          <w:szCs w:val="24"/>
        </w:rPr>
        <w:t xml:space="preserve">, tengo a bien convocar a ustedes a la </w:t>
      </w:r>
      <w:r w:rsidR="00065C67">
        <w:rPr>
          <w:rFonts w:ascii="Arial" w:hAnsi="Arial" w:cs="Arial"/>
          <w:sz w:val="24"/>
          <w:szCs w:val="24"/>
        </w:rPr>
        <w:t>DECIMO</w:t>
      </w:r>
      <w:r w:rsidR="00EA1F9C">
        <w:rPr>
          <w:rFonts w:ascii="Arial" w:hAnsi="Arial" w:cs="Arial"/>
          <w:sz w:val="24"/>
          <w:szCs w:val="24"/>
        </w:rPr>
        <w:t xml:space="preserve"> </w:t>
      </w:r>
      <w:r w:rsidR="00065C67">
        <w:rPr>
          <w:rFonts w:ascii="Arial" w:hAnsi="Arial" w:cs="Arial"/>
          <w:sz w:val="24"/>
          <w:szCs w:val="24"/>
        </w:rPr>
        <w:t>SEGUNDA</w:t>
      </w:r>
      <w:r w:rsidR="00D43CB2" w:rsidRPr="00596184">
        <w:rPr>
          <w:rFonts w:ascii="Arial" w:hAnsi="Arial" w:cs="Arial"/>
          <w:sz w:val="24"/>
          <w:szCs w:val="24"/>
        </w:rPr>
        <w:t xml:space="preserve"> sesión a realizarse este</w:t>
      </w:r>
      <w:r w:rsidR="00B231F2">
        <w:rPr>
          <w:rFonts w:ascii="Arial" w:hAnsi="Arial" w:cs="Arial"/>
          <w:sz w:val="24"/>
          <w:szCs w:val="24"/>
        </w:rPr>
        <w:t xml:space="preserve"> </w:t>
      </w:r>
      <w:r w:rsidR="0017333E">
        <w:rPr>
          <w:rFonts w:ascii="Arial" w:hAnsi="Arial" w:cs="Arial"/>
          <w:sz w:val="24"/>
          <w:szCs w:val="24"/>
        </w:rPr>
        <w:t>14</w:t>
      </w:r>
      <w:r w:rsidR="00B231F2">
        <w:rPr>
          <w:rFonts w:ascii="Arial" w:hAnsi="Arial" w:cs="Arial"/>
          <w:sz w:val="24"/>
          <w:szCs w:val="24"/>
        </w:rPr>
        <w:t xml:space="preserve"> de </w:t>
      </w:r>
      <w:r w:rsidR="00490639">
        <w:rPr>
          <w:rFonts w:ascii="Arial" w:hAnsi="Arial" w:cs="Arial"/>
          <w:sz w:val="24"/>
          <w:szCs w:val="24"/>
        </w:rPr>
        <w:t>Septiembre</w:t>
      </w:r>
      <w:r w:rsidR="007E4091">
        <w:rPr>
          <w:rFonts w:ascii="Arial" w:hAnsi="Arial" w:cs="Arial"/>
          <w:sz w:val="24"/>
          <w:szCs w:val="24"/>
        </w:rPr>
        <w:t xml:space="preserve"> </w:t>
      </w:r>
      <w:r w:rsidR="00D63233">
        <w:rPr>
          <w:rFonts w:ascii="Arial" w:hAnsi="Arial" w:cs="Arial"/>
          <w:sz w:val="24"/>
          <w:szCs w:val="24"/>
        </w:rPr>
        <w:t>de 2019</w:t>
      </w:r>
      <w:r w:rsidR="00D43CB2" w:rsidRPr="00596184">
        <w:rPr>
          <w:rFonts w:ascii="Arial" w:hAnsi="Arial" w:cs="Arial"/>
          <w:sz w:val="24"/>
          <w:szCs w:val="24"/>
        </w:rPr>
        <w:t xml:space="preserve">, misma </w:t>
      </w:r>
      <w:r w:rsidR="00D63233">
        <w:rPr>
          <w:rFonts w:ascii="Arial" w:hAnsi="Arial" w:cs="Arial"/>
          <w:sz w:val="24"/>
          <w:szCs w:val="24"/>
        </w:rPr>
        <w:t xml:space="preserve">que tendrá verificativo a las </w:t>
      </w:r>
      <w:r w:rsidR="0017333E">
        <w:rPr>
          <w:rFonts w:ascii="Arial" w:hAnsi="Arial" w:cs="Arial"/>
          <w:sz w:val="24"/>
          <w:szCs w:val="24"/>
        </w:rPr>
        <w:t>8</w:t>
      </w:r>
      <w:r w:rsidR="00D63233">
        <w:rPr>
          <w:rFonts w:ascii="Arial" w:hAnsi="Arial" w:cs="Arial"/>
          <w:sz w:val="24"/>
          <w:szCs w:val="24"/>
        </w:rPr>
        <w:t>:</w:t>
      </w:r>
      <w:r w:rsidR="0017333E">
        <w:rPr>
          <w:rFonts w:ascii="Arial" w:hAnsi="Arial" w:cs="Arial"/>
          <w:sz w:val="24"/>
          <w:szCs w:val="24"/>
        </w:rPr>
        <w:t>0</w:t>
      </w:r>
      <w:r w:rsidR="00D63233">
        <w:rPr>
          <w:rFonts w:ascii="Arial" w:hAnsi="Arial" w:cs="Arial"/>
          <w:sz w:val="24"/>
          <w:szCs w:val="24"/>
        </w:rPr>
        <w:t>0</w:t>
      </w:r>
      <w:r w:rsidR="00D43CB2" w:rsidRPr="00596184">
        <w:rPr>
          <w:rFonts w:ascii="Arial" w:hAnsi="Arial" w:cs="Arial"/>
          <w:sz w:val="24"/>
          <w:szCs w:val="24"/>
        </w:rPr>
        <w:t xml:space="preserve"> horas en las instalaciones de la sala de regidores ubicada en el edificio de presidencia municipal, bajo la siguiente:</w:t>
      </w:r>
    </w:p>
    <w:p w14:paraId="1082DC87" w14:textId="77777777" w:rsidR="00D43CB2" w:rsidRPr="00596184" w:rsidRDefault="00D43CB2">
      <w:pPr>
        <w:rPr>
          <w:rFonts w:ascii="Arial" w:hAnsi="Arial" w:cs="Arial"/>
          <w:sz w:val="24"/>
          <w:szCs w:val="24"/>
        </w:rPr>
      </w:pPr>
      <w:r w:rsidRPr="00596184">
        <w:rPr>
          <w:rFonts w:ascii="Arial" w:hAnsi="Arial" w:cs="Arial"/>
          <w:sz w:val="24"/>
          <w:szCs w:val="24"/>
        </w:rPr>
        <w:t>Orden del día.</w:t>
      </w:r>
    </w:p>
    <w:p w14:paraId="0752D98C" w14:textId="77777777" w:rsidR="00D43CB2" w:rsidRPr="00596184" w:rsidRDefault="00D43CB2">
      <w:pPr>
        <w:rPr>
          <w:rFonts w:ascii="Arial" w:hAnsi="Arial" w:cs="Arial"/>
          <w:sz w:val="24"/>
          <w:szCs w:val="24"/>
        </w:rPr>
      </w:pPr>
      <w:r w:rsidRPr="00596184">
        <w:rPr>
          <w:rFonts w:ascii="Arial" w:hAnsi="Arial" w:cs="Arial"/>
          <w:sz w:val="24"/>
          <w:szCs w:val="24"/>
        </w:rPr>
        <w:t>1.- Lista de asistencia.</w:t>
      </w:r>
    </w:p>
    <w:p w14:paraId="107093AC" w14:textId="77777777" w:rsidR="00D43CB2" w:rsidRPr="00596184" w:rsidRDefault="00D43CB2">
      <w:pPr>
        <w:rPr>
          <w:rFonts w:ascii="Arial" w:hAnsi="Arial" w:cs="Arial"/>
          <w:sz w:val="24"/>
          <w:szCs w:val="24"/>
        </w:rPr>
      </w:pPr>
      <w:r w:rsidRPr="00596184">
        <w:rPr>
          <w:rFonts w:ascii="Arial" w:hAnsi="Arial" w:cs="Arial"/>
          <w:sz w:val="24"/>
          <w:szCs w:val="24"/>
        </w:rPr>
        <w:t>2.- Comprobación de cuórum.</w:t>
      </w:r>
    </w:p>
    <w:p w14:paraId="49DDEFB9" w14:textId="77777777" w:rsidR="00D43CB2" w:rsidRPr="00596184" w:rsidRDefault="00D43CB2">
      <w:pPr>
        <w:rPr>
          <w:rFonts w:ascii="Arial" w:hAnsi="Arial" w:cs="Arial"/>
          <w:sz w:val="24"/>
          <w:szCs w:val="24"/>
        </w:rPr>
      </w:pPr>
      <w:r w:rsidRPr="00596184">
        <w:rPr>
          <w:rFonts w:ascii="Arial" w:hAnsi="Arial" w:cs="Arial"/>
          <w:sz w:val="24"/>
          <w:szCs w:val="24"/>
        </w:rPr>
        <w:t>3.- Aprobación de orden del día.</w:t>
      </w:r>
    </w:p>
    <w:p w14:paraId="6242558F" w14:textId="15D3956C" w:rsidR="00D43CB2" w:rsidRDefault="00D43CB2">
      <w:pPr>
        <w:rPr>
          <w:rFonts w:ascii="Arial" w:hAnsi="Arial" w:cs="Arial"/>
          <w:sz w:val="24"/>
          <w:szCs w:val="24"/>
        </w:rPr>
      </w:pPr>
      <w:r w:rsidRPr="00596184">
        <w:rPr>
          <w:rFonts w:ascii="Arial" w:hAnsi="Arial" w:cs="Arial"/>
          <w:sz w:val="24"/>
          <w:szCs w:val="24"/>
        </w:rPr>
        <w:t>4.</w:t>
      </w:r>
      <w:r w:rsidR="00D63233">
        <w:rPr>
          <w:rFonts w:ascii="Arial" w:hAnsi="Arial" w:cs="Arial"/>
          <w:sz w:val="24"/>
          <w:szCs w:val="24"/>
        </w:rPr>
        <w:t xml:space="preserve">- </w:t>
      </w:r>
      <w:r w:rsidR="0017333E">
        <w:rPr>
          <w:rFonts w:ascii="Arial" w:hAnsi="Arial" w:cs="Arial"/>
          <w:sz w:val="24"/>
          <w:szCs w:val="24"/>
        </w:rPr>
        <w:t>aprobación de</w:t>
      </w:r>
      <w:r w:rsidR="00EA1F9C">
        <w:rPr>
          <w:rFonts w:ascii="Arial" w:hAnsi="Arial" w:cs="Arial"/>
          <w:sz w:val="24"/>
          <w:szCs w:val="24"/>
        </w:rPr>
        <w:t xml:space="preserve"> acta</w:t>
      </w:r>
      <w:r w:rsidR="0017333E">
        <w:rPr>
          <w:rFonts w:ascii="Arial" w:hAnsi="Arial" w:cs="Arial"/>
          <w:sz w:val="24"/>
          <w:szCs w:val="24"/>
        </w:rPr>
        <w:t xml:space="preserve"> la </w:t>
      </w:r>
      <w:r w:rsidR="00065C67">
        <w:rPr>
          <w:rFonts w:ascii="Arial" w:hAnsi="Arial" w:cs="Arial"/>
          <w:sz w:val="24"/>
          <w:szCs w:val="24"/>
        </w:rPr>
        <w:t>décimo</w:t>
      </w:r>
      <w:bookmarkStart w:id="0" w:name="_GoBack"/>
      <w:bookmarkEnd w:id="0"/>
      <w:r w:rsidR="00065C67">
        <w:rPr>
          <w:rFonts w:ascii="Arial" w:hAnsi="Arial" w:cs="Arial"/>
          <w:sz w:val="24"/>
          <w:szCs w:val="24"/>
        </w:rPr>
        <w:t xml:space="preserve"> primera</w:t>
      </w:r>
      <w:r w:rsidR="0017333E">
        <w:rPr>
          <w:rFonts w:ascii="Arial" w:hAnsi="Arial" w:cs="Arial"/>
          <w:sz w:val="24"/>
          <w:szCs w:val="24"/>
        </w:rPr>
        <w:t xml:space="preserve"> sesión de comisión de prensa y difusión.</w:t>
      </w:r>
    </w:p>
    <w:p w14:paraId="634528EB" w14:textId="7BF89B87" w:rsidR="0017333E" w:rsidRPr="00596184" w:rsidRDefault="001733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5.-</w:t>
      </w:r>
      <w:r w:rsidR="000F06EF">
        <w:rPr>
          <w:rFonts w:ascii="Arial" w:hAnsi="Arial" w:cs="Arial"/>
          <w:sz w:val="24"/>
          <w:szCs w:val="24"/>
        </w:rPr>
        <w:t xml:space="preserve"> seguimiento a convenio de </w:t>
      </w:r>
      <w:r>
        <w:rPr>
          <w:rFonts w:ascii="Arial" w:hAnsi="Arial" w:cs="Arial"/>
          <w:sz w:val="24"/>
          <w:szCs w:val="24"/>
        </w:rPr>
        <w:t>propuesta</w:t>
      </w:r>
      <w:r w:rsidR="007E4091">
        <w:rPr>
          <w:rFonts w:ascii="Arial" w:hAnsi="Arial" w:cs="Arial"/>
          <w:sz w:val="24"/>
          <w:szCs w:val="24"/>
        </w:rPr>
        <w:t xml:space="preserve"> con la estación de radio</w:t>
      </w:r>
      <w:r w:rsidR="00490639">
        <w:rPr>
          <w:rFonts w:ascii="Arial" w:hAnsi="Arial" w:cs="Arial"/>
          <w:sz w:val="24"/>
          <w:szCs w:val="24"/>
        </w:rPr>
        <w:t xml:space="preserve"> y programación radiofónica informativa de difusión.</w:t>
      </w:r>
    </w:p>
    <w:p w14:paraId="25D9487C" w14:textId="7C4CA89C" w:rsidR="00D43CB2" w:rsidRPr="00596184" w:rsidRDefault="001733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D43CB2" w:rsidRPr="00596184">
        <w:rPr>
          <w:rFonts w:ascii="Arial" w:hAnsi="Arial" w:cs="Arial"/>
          <w:sz w:val="24"/>
          <w:szCs w:val="24"/>
        </w:rPr>
        <w:t>.- Asuntos varios.</w:t>
      </w:r>
    </w:p>
    <w:p w14:paraId="1BBE885A" w14:textId="77777777" w:rsidR="00D43CB2" w:rsidRPr="00596184" w:rsidRDefault="00D632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D43CB2" w:rsidRPr="00596184">
        <w:rPr>
          <w:rFonts w:ascii="Arial" w:hAnsi="Arial" w:cs="Arial"/>
          <w:sz w:val="24"/>
          <w:szCs w:val="24"/>
        </w:rPr>
        <w:t>.- Clausura.</w:t>
      </w:r>
    </w:p>
    <w:p w14:paraId="7781AD39" w14:textId="77777777" w:rsidR="00D43CB2" w:rsidRPr="00596184" w:rsidRDefault="00AD194C" w:rsidP="00AD194C">
      <w:pPr>
        <w:rPr>
          <w:rFonts w:ascii="Arial" w:hAnsi="Arial" w:cs="Arial"/>
          <w:sz w:val="24"/>
          <w:szCs w:val="24"/>
        </w:rPr>
      </w:pPr>
      <w:r w:rsidRPr="00596184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D43CB2" w:rsidRPr="00596184">
        <w:rPr>
          <w:rFonts w:ascii="Arial" w:hAnsi="Arial" w:cs="Arial"/>
          <w:sz w:val="24"/>
          <w:szCs w:val="24"/>
        </w:rPr>
        <w:t>ATENTAMENTE:</w:t>
      </w:r>
    </w:p>
    <w:p w14:paraId="44DF5D51" w14:textId="77777777" w:rsidR="00D43CB2" w:rsidRPr="00596184" w:rsidRDefault="00D43CB2" w:rsidP="00D43CB2">
      <w:pPr>
        <w:jc w:val="center"/>
        <w:rPr>
          <w:rFonts w:ascii="Arial" w:hAnsi="Arial" w:cs="Arial"/>
          <w:sz w:val="24"/>
          <w:szCs w:val="24"/>
        </w:rPr>
      </w:pPr>
      <w:r w:rsidRPr="00596184">
        <w:rPr>
          <w:rFonts w:ascii="Arial" w:hAnsi="Arial" w:cs="Arial"/>
          <w:sz w:val="24"/>
          <w:szCs w:val="24"/>
        </w:rPr>
        <w:t>LIC. GERARDO GUTIERREZ GARCIA.</w:t>
      </w:r>
    </w:p>
    <w:p w14:paraId="05A27D50" w14:textId="0F2C1951" w:rsidR="00D43CB2" w:rsidRPr="00EA1F9C" w:rsidRDefault="00D43CB2" w:rsidP="00EA1F9C">
      <w:pPr>
        <w:jc w:val="center"/>
        <w:rPr>
          <w:rFonts w:ascii="Arial" w:hAnsi="Arial" w:cs="Arial"/>
          <w:sz w:val="24"/>
          <w:szCs w:val="24"/>
        </w:rPr>
      </w:pPr>
      <w:r w:rsidRPr="00596184">
        <w:rPr>
          <w:rFonts w:ascii="Arial" w:hAnsi="Arial" w:cs="Arial"/>
          <w:sz w:val="24"/>
          <w:szCs w:val="24"/>
        </w:rPr>
        <w:t>PRESIDENTE DE LA COMISION EDILICIA DE PRENSA Y DIFUSION.</w:t>
      </w:r>
    </w:p>
    <w:p w14:paraId="45AE0F33" w14:textId="77777777" w:rsidR="00D43CB2" w:rsidRDefault="00D43CB2" w:rsidP="00D43CB2">
      <w:pPr>
        <w:jc w:val="center"/>
      </w:pPr>
    </w:p>
    <w:p w14:paraId="4189E6A7" w14:textId="77777777" w:rsidR="008961E0" w:rsidRDefault="008961E0" w:rsidP="00D43CB2">
      <w:pPr>
        <w:jc w:val="center"/>
      </w:pPr>
    </w:p>
    <w:p w14:paraId="62626750" w14:textId="77777777" w:rsidR="008961E0" w:rsidRDefault="008961E0"/>
    <w:sectPr w:rsidR="008961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446"/>
    <w:rsid w:val="00065C67"/>
    <w:rsid w:val="000F06EF"/>
    <w:rsid w:val="0017333E"/>
    <w:rsid w:val="00455446"/>
    <w:rsid w:val="00490639"/>
    <w:rsid w:val="00596184"/>
    <w:rsid w:val="006B2FBA"/>
    <w:rsid w:val="007E4091"/>
    <w:rsid w:val="008961E0"/>
    <w:rsid w:val="008E0382"/>
    <w:rsid w:val="009A523D"/>
    <w:rsid w:val="00AD194C"/>
    <w:rsid w:val="00B231F2"/>
    <w:rsid w:val="00D43CB2"/>
    <w:rsid w:val="00D63233"/>
    <w:rsid w:val="00EA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99570"/>
  <w15:chartTrackingRefBased/>
  <w15:docId w15:val="{679FB4A3-0101-4089-942A-AF81FF96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Gerardo</cp:lastModifiedBy>
  <cp:revision>3</cp:revision>
  <dcterms:created xsi:type="dcterms:W3CDTF">2019-09-24T18:08:00Z</dcterms:created>
  <dcterms:modified xsi:type="dcterms:W3CDTF">2019-09-24T18:09:00Z</dcterms:modified>
</cp:coreProperties>
</file>