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Edilica de planeación de desarrollo económico, convoca, a ustedes a la </w:t>
      </w:r>
      <w:r w:rsidR="00056B34">
        <w:rPr>
          <w:rFonts w:ascii="Arial" w:hAnsi="Arial" w:cs="Arial"/>
          <w:sz w:val="24"/>
          <w:szCs w:val="24"/>
        </w:rPr>
        <w:t>octava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056B34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056B34">
        <w:rPr>
          <w:rFonts w:ascii="Arial" w:hAnsi="Arial" w:cs="Arial"/>
          <w:sz w:val="24"/>
          <w:szCs w:val="24"/>
        </w:rPr>
        <w:t>once</w:t>
      </w:r>
      <w:r w:rsidR="003E0D46" w:rsidRPr="00C26A53">
        <w:rPr>
          <w:rFonts w:ascii="Arial" w:hAnsi="Arial" w:cs="Arial"/>
          <w:sz w:val="24"/>
          <w:szCs w:val="24"/>
        </w:rPr>
        <w:t xml:space="preserve">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056B34">
        <w:rPr>
          <w:rFonts w:ascii="Arial" w:hAnsi="Arial" w:cs="Arial"/>
          <w:sz w:val="24"/>
          <w:szCs w:val="24"/>
        </w:rPr>
        <w:t xml:space="preserve"> miércoles 03 de mayo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Edilica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FA1C2D" w:rsidRDefault="0044603D" w:rsidP="00FA1C2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</w:t>
      </w:r>
      <w:r w:rsidR="003A07F4">
        <w:rPr>
          <w:rFonts w:ascii="Arial" w:hAnsi="Arial" w:cs="Arial"/>
          <w:sz w:val="24"/>
          <w:szCs w:val="24"/>
        </w:rPr>
        <w:t>.-</w:t>
      </w:r>
      <w:r w:rsidR="00056B34">
        <w:rPr>
          <w:rFonts w:ascii="Arial" w:hAnsi="Arial" w:cs="Arial"/>
          <w:sz w:val="24"/>
          <w:szCs w:val="24"/>
        </w:rPr>
        <w:t xml:space="preserve"> Aprobación del plan municipal de desarrollo de gobernanza.</w:t>
      </w:r>
    </w:p>
    <w:p w:rsidR="0044603D" w:rsidRPr="00C26A53" w:rsidRDefault="00FA1C2D" w:rsidP="00FA1C2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IV</w:t>
      </w:r>
      <w:r w:rsidR="00056B34">
        <w:rPr>
          <w:rFonts w:ascii="Arial" w:hAnsi="Arial" w:cs="Arial"/>
          <w:sz w:val="24"/>
          <w:szCs w:val="24"/>
        </w:rPr>
        <w:t>.</w:t>
      </w:r>
      <w:r w:rsidR="0044603D" w:rsidRPr="00C26A53">
        <w:rPr>
          <w:rFonts w:ascii="Arial" w:hAnsi="Arial" w:cs="Arial"/>
          <w:sz w:val="24"/>
          <w:szCs w:val="24"/>
        </w:rPr>
        <w:t>- Asuntos Varios.</w:t>
      </w:r>
    </w:p>
    <w:p w:rsidR="0044603D" w:rsidRPr="00C26A53" w:rsidRDefault="00FA1C2D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56B34">
        <w:rPr>
          <w:rFonts w:ascii="Arial" w:hAnsi="Arial" w:cs="Arial"/>
          <w:b/>
          <w:sz w:val="24"/>
          <w:szCs w:val="24"/>
        </w:rPr>
        <w:t xml:space="preserve"> 01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56B34">
        <w:rPr>
          <w:rFonts w:ascii="Arial" w:hAnsi="Arial" w:cs="Arial"/>
          <w:b/>
          <w:sz w:val="24"/>
          <w:szCs w:val="24"/>
        </w:rPr>
        <w:t>DE MAYO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D"/>
    <w:rsid w:val="00056B34"/>
    <w:rsid w:val="00123362"/>
    <w:rsid w:val="00244C27"/>
    <w:rsid w:val="00280640"/>
    <w:rsid w:val="002D2B15"/>
    <w:rsid w:val="002F5D0A"/>
    <w:rsid w:val="00342F93"/>
    <w:rsid w:val="00357EAA"/>
    <w:rsid w:val="003A07F4"/>
    <w:rsid w:val="003E0D46"/>
    <w:rsid w:val="0044603D"/>
    <w:rsid w:val="00480210"/>
    <w:rsid w:val="004B54B3"/>
    <w:rsid w:val="00557291"/>
    <w:rsid w:val="006136A5"/>
    <w:rsid w:val="00680FA3"/>
    <w:rsid w:val="007F1554"/>
    <w:rsid w:val="008C4B28"/>
    <w:rsid w:val="008E7540"/>
    <w:rsid w:val="0092072C"/>
    <w:rsid w:val="00992055"/>
    <w:rsid w:val="00A0288F"/>
    <w:rsid w:val="00A51E0C"/>
    <w:rsid w:val="00A80EDE"/>
    <w:rsid w:val="00A96DB5"/>
    <w:rsid w:val="00B76F3F"/>
    <w:rsid w:val="00C26A53"/>
    <w:rsid w:val="00CC4C97"/>
    <w:rsid w:val="00EE3500"/>
    <w:rsid w:val="00EF7C63"/>
    <w:rsid w:val="00FA1C2D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4</cp:revision>
  <dcterms:created xsi:type="dcterms:W3CDTF">2019-06-06T00:23:00Z</dcterms:created>
  <dcterms:modified xsi:type="dcterms:W3CDTF">2019-09-24T15:27:00Z</dcterms:modified>
</cp:coreProperties>
</file>