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4D725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4D7257">
        <w:rPr>
          <w:rFonts w:ascii="Arial" w:hAnsi="Arial" w:cs="Arial"/>
          <w:b/>
          <w:sz w:val="24"/>
        </w:rPr>
        <w:t>10 DE JUNIO DEL 2019, ETZATLAN JALISCO</w:t>
      </w:r>
      <w:bookmarkStart w:id="0" w:name="_GoBack"/>
      <w:bookmarkEnd w:id="0"/>
    </w:p>
    <w:p w:rsidR="004D7257" w:rsidRDefault="004D7257" w:rsidP="001774AD">
      <w:pPr>
        <w:jc w:val="both"/>
        <w:rPr>
          <w:rFonts w:ascii="Arial" w:hAnsi="Arial" w:cs="Arial"/>
          <w:b/>
          <w:sz w:val="24"/>
        </w:rPr>
      </w:pP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MIRIAM CONCEPCIÓN MEDINA FLORES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TITULAR DE LA UNIDAD DE TRAN</w:t>
      </w:r>
      <w:r w:rsidR="00DB489D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PARENCIA DEL MUNICIPIO DE ETZATLAN JALISCO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L) se informa que el A</w:t>
      </w:r>
      <w:r w:rsidR="004D7257">
        <w:rPr>
          <w:rFonts w:ascii="Arial" w:hAnsi="Arial" w:cs="Arial"/>
          <w:sz w:val="24"/>
        </w:rPr>
        <w:t>yuntamiento en el mes de MAYO</w:t>
      </w:r>
      <w:r w:rsidR="00FC0C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FC0CE9" w:rsidRPr="00DB489D" w:rsidRDefault="00FC0CE9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A1EF8"/>
    <w:rsid w:val="002D2F58"/>
    <w:rsid w:val="004D7257"/>
    <w:rsid w:val="004F6CC6"/>
    <w:rsid w:val="005F04FD"/>
    <w:rsid w:val="006F3F76"/>
    <w:rsid w:val="00745C31"/>
    <w:rsid w:val="00847830"/>
    <w:rsid w:val="00883D8F"/>
    <w:rsid w:val="009652CA"/>
    <w:rsid w:val="00AE0544"/>
    <w:rsid w:val="00B62518"/>
    <w:rsid w:val="00CB2D63"/>
    <w:rsid w:val="00D33138"/>
    <w:rsid w:val="00DB489D"/>
    <w:rsid w:val="00E85423"/>
    <w:rsid w:val="00F04F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2019-04-11T16:06:00Z</cp:lastPrinted>
  <dcterms:created xsi:type="dcterms:W3CDTF">2019-06-06T13:23:00Z</dcterms:created>
  <dcterms:modified xsi:type="dcterms:W3CDTF">2019-06-06T13:23:00Z</dcterms:modified>
</cp:coreProperties>
</file>