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D57B8F" w:rsidP="00C1144E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05 de jul</w:t>
      </w:r>
      <w:r w:rsidR="00C1144E">
        <w:rPr>
          <w:rFonts w:ascii="Arial" w:hAnsi="Arial" w:cs="Arial"/>
          <w:b/>
          <w:sz w:val="24"/>
        </w:rPr>
        <w:t>io del 2019, Etzatlan Jalisco</w:t>
      </w:r>
    </w:p>
    <w:p w:rsidR="00C1144E" w:rsidRDefault="00C1144E" w:rsidP="00C1144E">
      <w:pPr>
        <w:jc w:val="right"/>
        <w:rPr>
          <w:rFonts w:ascii="Arial" w:hAnsi="Arial" w:cs="Arial"/>
          <w:b/>
          <w:sz w:val="24"/>
        </w:rPr>
      </w:pPr>
    </w:p>
    <w:p w:rsidR="001714D8" w:rsidRDefault="001714D8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MIRIAM CONCEPCION MEDINA FLORES</w:t>
      </w:r>
    </w:p>
    <w:p w:rsidR="006C5B3D" w:rsidRDefault="006C5B3D" w:rsidP="00881B7C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9A4266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</w:t>
      </w:r>
      <w:r w:rsidR="00881B7C">
        <w:rPr>
          <w:rFonts w:ascii="Arial" w:hAnsi="Arial" w:cs="Arial"/>
          <w:sz w:val="24"/>
        </w:rPr>
        <w:t xml:space="preserve"> w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881B7C">
        <w:rPr>
          <w:rFonts w:ascii="Arial" w:hAnsi="Arial" w:cs="Arial"/>
          <w:b/>
          <w:sz w:val="24"/>
        </w:rPr>
        <w:t xml:space="preserve">el estado de la deuda pública del sujeto obligado del mes de </w:t>
      </w:r>
      <w:r w:rsidR="00D57B8F">
        <w:rPr>
          <w:rFonts w:ascii="Arial" w:hAnsi="Arial" w:cs="Arial"/>
          <w:b/>
          <w:sz w:val="24"/>
        </w:rPr>
        <w:t>JUNIO</w:t>
      </w:r>
      <w:bookmarkStart w:id="0" w:name="_GoBack"/>
      <w:bookmarkEnd w:id="0"/>
      <w:r w:rsidR="00881B7C">
        <w:rPr>
          <w:rFonts w:ascii="Arial" w:hAnsi="Arial" w:cs="Arial"/>
          <w:b/>
          <w:sz w:val="24"/>
        </w:rPr>
        <w:t xml:space="preserve"> del año en curso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0F5D5C" w:rsidRDefault="00881B7C" w:rsidP="00881B7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Ayuntamiento de Etzatlán </w:t>
      </w:r>
      <w:r w:rsidRPr="00C1144E">
        <w:rPr>
          <w:rFonts w:ascii="Arial" w:hAnsi="Arial" w:cs="Arial"/>
          <w:b/>
          <w:sz w:val="24"/>
        </w:rPr>
        <w:t>no cuenta con deuda Pública</w:t>
      </w:r>
      <w:r>
        <w:rPr>
          <w:rFonts w:ascii="Arial" w:hAnsi="Arial" w:cs="Arial"/>
          <w:sz w:val="24"/>
        </w:rPr>
        <w:t xml:space="preserve"> con ninguna institución, como consecuencia la información que solicita no puede ser contestada como corresponde.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9A42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7027F"/>
    <w:rsid w:val="000F5D5C"/>
    <w:rsid w:val="001714D8"/>
    <w:rsid w:val="001B4843"/>
    <w:rsid w:val="0021303B"/>
    <w:rsid w:val="002515F3"/>
    <w:rsid w:val="00262067"/>
    <w:rsid w:val="005C1761"/>
    <w:rsid w:val="005D6C5D"/>
    <w:rsid w:val="006C5B3D"/>
    <w:rsid w:val="007007DD"/>
    <w:rsid w:val="00772A4B"/>
    <w:rsid w:val="007D530F"/>
    <w:rsid w:val="00881B7C"/>
    <w:rsid w:val="009A4266"/>
    <w:rsid w:val="00AD032B"/>
    <w:rsid w:val="00BA7805"/>
    <w:rsid w:val="00C1144E"/>
    <w:rsid w:val="00CE09E4"/>
    <w:rsid w:val="00D57B8F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2019-02-12T18:03:00Z</cp:lastPrinted>
  <dcterms:created xsi:type="dcterms:W3CDTF">2019-07-01T18:28:00Z</dcterms:created>
  <dcterms:modified xsi:type="dcterms:W3CDTF">2019-07-01T18:28:00Z</dcterms:modified>
</cp:coreProperties>
</file>