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DB7D89">
        <w:rPr>
          <w:rFonts w:ascii="Arial" w:hAnsi="Arial" w:cs="Arial"/>
          <w:b/>
          <w:color w:val="365F91" w:themeColor="accent1" w:themeShade="BF"/>
          <w:sz w:val="24"/>
          <w:szCs w:val="24"/>
        </w:rPr>
        <w:t>S</w:t>
      </w:r>
      <w:r w:rsidR="00F27A00">
        <w:rPr>
          <w:rFonts w:ascii="Arial" w:hAnsi="Arial" w:cs="Arial"/>
          <w:b/>
          <w:color w:val="365F91" w:themeColor="accent1" w:themeShade="BF"/>
          <w:sz w:val="24"/>
          <w:szCs w:val="24"/>
        </w:rPr>
        <w:t>EPTIMA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</w:t>
      </w:r>
      <w:r w:rsidR="00687CD9">
        <w:rPr>
          <w:rFonts w:ascii="Arial" w:hAnsi="Arial" w:cs="Arial"/>
          <w:color w:val="365F91" w:themeColor="accent1" w:themeShade="BF"/>
        </w:rPr>
        <w:t xml:space="preserve"> horas del día el  día </w:t>
      </w:r>
      <w:r w:rsidR="00DB7D89">
        <w:rPr>
          <w:rFonts w:ascii="Arial" w:hAnsi="Arial" w:cs="Arial"/>
          <w:color w:val="365F91" w:themeColor="accent1" w:themeShade="BF"/>
        </w:rPr>
        <w:t>Lunes</w:t>
      </w:r>
      <w:r w:rsidR="00687CD9">
        <w:rPr>
          <w:rFonts w:ascii="Arial" w:hAnsi="Arial" w:cs="Arial"/>
          <w:color w:val="365F91" w:themeColor="accent1" w:themeShade="BF"/>
        </w:rPr>
        <w:t xml:space="preserve"> </w:t>
      </w:r>
      <w:r w:rsidR="00F27A00">
        <w:rPr>
          <w:rFonts w:ascii="Arial" w:hAnsi="Arial" w:cs="Arial"/>
          <w:color w:val="365F91" w:themeColor="accent1" w:themeShade="BF"/>
        </w:rPr>
        <w:t>10</w:t>
      </w:r>
      <w:r w:rsidR="00687CD9">
        <w:rPr>
          <w:rFonts w:ascii="Arial" w:hAnsi="Arial" w:cs="Arial"/>
          <w:color w:val="365F91" w:themeColor="accent1" w:themeShade="BF"/>
        </w:rPr>
        <w:t xml:space="preserve"> de </w:t>
      </w:r>
      <w:r w:rsidR="00F27A00">
        <w:rPr>
          <w:rFonts w:ascii="Arial" w:hAnsi="Arial" w:cs="Arial"/>
          <w:color w:val="365F91" w:themeColor="accent1" w:themeShade="BF"/>
        </w:rPr>
        <w:t>Febrero</w:t>
      </w:r>
      <w:r w:rsidR="00DB7D89">
        <w:rPr>
          <w:rFonts w:ascii="Arial" w:hAnsi="Arial" w:cs="Arial"/>
          <w:color w:val="365F91" w:themeColor="accent1" w:themeShade="BF"/>
        </w:rPr>
        <w:t xml:space="preserve"> del 2020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dos mil </w:t>
      </w:r>
      <w:r w:rsidR="00DB7D89">
        <w:rPr>
          <w:rFonts w:ascii="Arial" w:hAnsi="Arial" w:cs="Arial"/>
          <w:color w:val="365F91" w:themeColor="accent1" w:themeShade="BF"/>
        </w:rPr>
        <w:t>veinte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F27A00">
        <w:rPr>
          <w:rFonts w:ascii="Arial" w:hAnsi="Arial" w:cs="Arial"/>
          <w:color w:val="365F91" w:themeColor="accent1" w:themeShade="BF"/>
        </w:rPr>
        <w:t>séptima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F27A00">
        <w:rPr>
          <w:rFonts w:ascii="Arial" w:hAnsi="Arial" w:cs="Arial"/>
          <w:color w:val="365F91" w:themeColor="accent1" w:themeShade="BF"/>
        </w:rPr>
        <w:t>Séptima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III.-Aprobación de acta </w:t>
      </w:r>
      <w:r w:rsidR="00DB7D89" w:rsidRPr="00687CD9">
        <w:rPr>
          <w:rFonts w:ascii="Arial" w:hAnsi="Arial" w:cs="Arial"/>
          <w:color w:val="365F91" w:themeColor="accent1" w:themeShade="BF"/>
          <w:sz w:val="24"/>
          <w:szCs w:val="24"/>
        </w:rPr>
        <w:t>anterior.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-------------------------------------------------------------------</w:t>
      </w:r>
    </w:p>
    <w:p w:rsidR="00F27A00" w:rsidRPr="00F27A00" w:rsidRDefault="00F27A00" w:rsidP="00F27A00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IV.-</w:t>
      </w:r>
      <w:r w:rsidRPr="00F27A00">
        <w:rPr>
          <w:rFonts w:ascii="Arial" w:hAnsi="Arial" w:cs="Arial"/>
          <w:color w:val="365F91" w:themeColor="accent1" w:themeShade="BF"/>
          <w:sz w:val="24"/>
          <w:szCs w:val="24"/>
        </w:rPr>
        <w:t>Organización Del Desfile Del Día 24 a Conmemoración De La Bandera de México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----------------------------------------------------------------------------------------------------</w:t>
      </w:r>
      <w:r w:rsidRP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:rsidR="00F27A00" w:rsidRDefault="00F27A00" w:rsidP="00F27A00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V.- Segunda Expo Ganadera </w:t>
      </w:r>
      <w:r w:rsidRPr="00F27A00">
        <w:rPr>
          <w:rFonts w:ascii="Arial" w:hAnsi="Arial" w:cs="Arial"/>
          <w:color w:val="365F91" w:themeColor="accent1" w:themeShade="BF"/>
          <w:sz w:val="24"/>
          <w:szCs w:val="24"/>
        </w:rPr>
        <w:t>2020.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-------------------------------------------------------------</w:t>
      </w:r>
    </w:p>
    <w:p w:rsidR="00DB7D89" w:rsidRPr="00687CD9" w:rsidRDefault="00F27A00" w:rsidP="00F27A00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DB7D89" w:rsidRPr="00DB7D89">
        <w:rPr>
          <w:rFonts w:ascii="Arial" w:hAnsi="Arial" w:cs="Arial"/>
          <w:color w:val="365F91" w:themeColor="accent1" w:themeShade="BF"/>
          <w:sz w:val="24"/>
          <w:szCs w:val="24"/>
        </w:rPr>
        <w:t>VI- Clausura.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écima 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>Séptima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Lunes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>10 diez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de febrero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del 2020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dos mil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veinte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En virtud de estar 03 tres regidores de los 03 tres regidores convocados; se declara la existencia del Quórum Legal quedando legalmente instalada para su celebración la presente sesión de la Comisión Edilicia de Festividades cívicas; por tanto serán </w:t>
      </w:r>
      <w:proofErr w:type="spellStart"/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validos</w:t>
      </w:r>
      <w:proofErr w:type="spellEnd"/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de  0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>6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>febrero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20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10F42" w:rsidRDefault="006E39D1" w:rsidP="00687CD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687CD9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687CD9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Aprobación de acta </w:t>
      </w:r>
      <w:bookmarkStart w:id="0" w:name="_Hlk29466921"/>
      <w:r w:rsidR="00F27A00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>anteri</w:t>
      </w:r>
      <w:r w:rsidR="00F27A00">
        <w:rPr>
          <w:rFonts w:ascii="Arial" w:hAnsi="Arial" w:cs="Arial"/>
          <w:b/>
          <w:color w:val="365F91" w:themeColor="accent1" w:themeShade="BF"/>
          <w:sz w:val="24"/>
          <w:szCs w:val="24"/>
        </w:rPr>
        <w:t>or. 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stando todos de acuerdo queda aprobada el acta anterior,</w:t>
      </w:r>
      <w:r w:rsidR="00610F42"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mayoría relativa.</w:t>
      </w:r>
      <w:bookmarkEnd w:id="0"/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DB7D89" w:rsidRPr="00473B50" w:rsidRDefault="00DB7D89" w:rsidP="00473B50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DB7D89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473B50" w:rsidRPr="00473B50">
        <w:t xml:space="preserve"> </w:t>
      </w:r>
      <w:r w:rsidR="00473B50" w:rsidRP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Organización Del Desfile Del Día 24 a Conmemoración De La Bandera de </w:t>
      </w:r>
      <w:r w:rsidR="00473B50" w:rsidRP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México</w:t>
      </w:r>
      <w:r w:rsidR="00473B50">
        <w:rPr>
          <w:rFonts w:ascii="Arial" w:hAnsi="Arial" w:cs="Arial"/>
          <w:bCs/>
          <w:color w:val="365F91" w:themeColor="accent1" w:themeShade="BF"/>
          <w:sz w:val="24"/>
          <w:szCs w:val="24"/>
        </w:rPr>
        <w:t>. -</w:t>
      </w:r>
      <w:r w:rsidRPr="00DB7D89">
        <w:rPr>
          <w:rFonts w:ascii="Arial" w:hAnsi="Arial" w:cs="Arial"/>
          <w:bCs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 mayoría relativa.</w:t>
      </w:r>
    </w:p>
    <w:p w:rsidR="006200F8" w:rsidRDefault="00DB7D89" w:rsidP="00DB7D89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6E39D1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473B50" w:rsidRDefault="00473B50" w:rsidP="00473B50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1" w:name="_Hlk25494855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5.</w:t>
      </w:r>
      <w:r w:rsidRP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 Segunda Expo Ganadera </w:t>
      </w:r>
      <w:r w:rsidRP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2020.</w:t>
      </w:r>
      <w:r w:rsidR="00DB7D8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-</w:t>
      </w:r>
      <w:r w:rsidR="006E39D1"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  <w:bookmarkEnd w:id="1"/>
    </w:p>
    <w:p w:rsidR="00610F42" w:rsidRPr="00473B50" w:rsidRDefault="006E39D1" w:rsidP="00473B50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1F497D" w:themeColor="text2"/>
          <w:sz w:val="24"/>
          <w:szCs w:val="24"/>
        </w:rPr>
        <w:t>SEXTO</w:t>
      </w:r>
      <w:r w:rsidR="00610F42" w:rsidRPr="006E39D1">
        <w:rPr>
          <w:rFonts w:ascii="Arial" w:hAnsi="Arial" w:cs="Arial"/>
          <w:b/>
          <w:color w:val="1F497D" w:themeColor="text2"/>
          <w:sz w:val="24"/>
          <w:szCs w:val="24"/>
        </w:rPr>
        <w:t xml:space="preserve"> PUNTO DEL ORDEN DEL DÍA</w:t>
      </w:r>
    </w:p>
    <w:p w:rsidR="001E5E6C" w:rsidRPr="00EE7D72" w:rsidRDefault="006E39D1" w:rsidP="003A161C">
      <w:pPr>
        <w:rPr>
          <w:rFonts w:ascii="Arial" w:hAnsi="Arial" w:cs="Arial"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color w:val="1F497D" w:themeColor="text2"/>
          <w:sz w:val="24"/>
          <w:szCs w:val="24"/>
        </w:rPr>
        <w:t>.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.- Clausura.-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esahogo del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sexto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s</w:t>
      </w:r>
      <w:r w:rsidR="00473B50">
        <w:rPr>
          <w:rFonts w:ascii="Arial" w:hAnsi="Arial" w:cs="Arial"/>
          <w:color w:val="365F91" w:themeColor="accent1" w:themeShade="BF"/>
          <w:sz w:val="24"/>
          <w:szCs w:val="24"/>
        </w:rPr>
        <w:t>eptima</w:t>
      </w:r>
      <w:proofErr w:type="spellEnd"/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Lunes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473B50">
        <w:rPr>
          <w:rFonts w:ascii="Arial" w:hAnsi="Arial" w:cs="Arial"/>
          <w:color w:val="365F91" w:themeColor="accent1" w:themeShade="BF"/>
          <w:sz w:val="24"/>
          <w:szCs w:val="24"/>
        </w:rPr>
        <w:t>10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473B50">
        <w:rPr>
          <w:rFonts w:ascii="Arial" w:hAnsi="Arial" w:cs="Arial"/>
          <w:color w:val="365F91" w:themeColor="accent1" w:themeShade="BF"/>
          <w:sz w:val="24"/>
          <w:szCs w:val="24"/>
        </w:rPr>
        <w:t>diez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473B50">
        <w:rPr>
          <w:rFonts w:ascii="Arial" w:hAnsi="Arial" w:cs="Arial"/>
          <w:color w:val="365F91" w:themeColor="accent1" w:themeShade="BF"/>
          <w:sz w:val="24"/>
          <w:szCs w:val="24"/>
        </w:rPr>
        <w:t>febrero</w:t>
      </w:r>
      <w:r w:rsidR="00FC3263">
        <w:rPr>
          <w:rFonts w:ascii="Arial" w:hAnsi="Arial" w:cs="Arial"/>
          <w:color w:val="365F91" w:themeColor="accent1" w:themeShade="BF"/>
          <w:sz w:val="24"/>
          <w:szCs w:val="24"/>
        </w:rPr>
        <w:t xml:space="preserve"> 2020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E39D1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Etzatlan, Jalisco 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10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febrero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</w:t>
      </w:r>
      <w:r w:rsidR="00FC3263"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Séptima</w:t>
      </w:r>
      <w:bookmarkStart w:id="2" w:name="_GoBack"/>
      <w:bookmarkEnd w:id="2"/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festividades cívicas del H. Ayuntamiento Constitucional de Etzatlan, Jalisco; Administración pública. 2018-2021, celebrada el 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10 diez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>febrero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</w:t>
      </w:r>
      <w:r w:rsidR="00FC3263"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37DE7"/>
    <w:rsid w:val="0044407B"/>
    <w:rsid w:val="00445944"/>
    <w:rsid w:val="00456305"/>
    <w:rsid w:val="00473B50"/>
    <w:rsid w:val="004A4BAB"/>
    <w:rsid w:val="004D4D0A"/>
    <w:rsid w:val="004F4384"/>
    <w:rsid w:val="00610F42"/>
    <w:rsid w:val="006200F8"/>
    <w:rsid w:val="0062520B"/>
    <w:rsid w:val="006274CF"/>
    <w:rsid w:val="00627F38"/>
    <w:rsid w:val="00687CD9"/>
    <w:rsid w:val="006D5A53"/>
    <w:rsid w:val="006E39D1"/>
    <w:rsid w:val="008C78EB"/>
    <w:rsid w:val="009376D2"/>
    <w:rsid w:val="00990993"/>
    <w:rsid w:val="00992CAB"/>
    <w:rsid w:val="009B3421"/>
    <w:rsid w:val="00AB630D"/>
    <w:rsid w:val="00AD35E9"/>
    <w:rsid w:val="00B44C2D"/>
    <w:rsid w:val="00B94F84"/>
    <w:rsid w:val="00BA200C"/>
    <w:rsid w:val="00BD07A8"/>
    <w:rsid w:val="00C8570A"/>
    <w:rsid w:val="00CB17F7"/>
    <w:rsid w:val="00D02EA7"/>
    <w:rsid w:val="00D051E5"/>
    <w:rsid w:val="00D27EE1"/>
    <w:rsid w:val="00D460CA"/>
    <w:rsid w:val="00D727B7"/>
    <w:rsid w:val="00D85DED"/>
    <w:rsid w:val="00DB7D89"/>
    <w:rsid w:val="00E06B85"/>
    <w:rsid w:val="00E46AC2"/>
    <w:rsid w:val="00EE7D72"/>
    <w:rsid w:val="00F27A00"/>
    <w:rsid w:val="00F748E4"/>
    <w:rsid w:val="00FA7314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A62C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2020-02-19T21:10:00Z</dcterms:created>
  <dcterms:modified xsi:type="dcterms:W3CDTF">2020-02-19T21:10:00Z</dcterms:modified>
</cp:coreProperties>
</file>