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D" w:rsidRDefault="001A4393" w:rsidP="00B65B6D">
      <w:pPr>
        <w:jc w:val="both"/>
        <w:rPr>
          <w:b/>
          <w:sz w:val="24"/>
          <w:szCs w:val="24"/>
        </w:rPr>
      </w:pPr>
      <w:bookmarkStart w:id="0" w:name="_Hlk528083055"/>
      <w:r>
        <w:rPr>
          <w:b/>
          <w:sz w:val="24"/>
          <w:szCs w:val="24"/>
        </w:rPr>
        <w:t>Etzatlán Jalisco 29 de Abril</w:t>
      </w:r>
      <w:r w:rsidR="00B65B6D">
        <w:rPr>
          <w:b/>
          <w:sz w:val="24"/>
          <w:szCs w:val="24"/>
        </w:rPr>
        <w:t xml:space="preserve"> del  2019.</w:t>
      </w:r>
    </w:p>
    <w:p w:rsidR="00B65B6D" w:rsidRDefault="00B65B6D" w:rsidP="00B65B6D">
      <w:pPr>
        <w:rPr>
          <w:sz w:val="24"/>
          <w:szCs w:val="24"/>
        </w:rPr>
      </w:pPr>
    </w:p>
    <w:p w:rsidR="00B65B6D" w:rsidRDefault="00B65B6D" w:rsidP="00B65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Regidores integrantes de la comisión </w:t>
      </w:r>
    </w:p>
    <w:p w:rsidR="00B65B6D" w:rsidRDefault="00B65B6D" w:rsidP="00B65B6D">
      <w:pPr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Lic. Andrea Navarro Barajas.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 xml:space="preserve">Lic. Juan Pablo Chávez Caballero 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Lic. Alejandra Jiménez Zepeda</w:t>
      </w:r>
    </w:p>
    <w:p w:rsidR="00B65B6D" w:rsidRDefault="00B65B6D" w:rsidP="00B65B6D">
      <w:pPr>
        <w:rPr>
          <w:b/>
        </w:rPr>
      </w:pPr>
    </w:p>
    <w:p w:rsidR="00B65B6D" w:rsidRDefault="00B65B6D" w:rsidP="00B65B6D">
      <w:pPr>
        <w:rPr>
          <w:b/>
        </w:rPr>
      </w:pPr>
      <w:r>
        <w:rPr>
          <w:b/>
        </w:rPr>
        <w:t>ASUNTO: CONVOCATORIA.</w:t>
      </w:r>
    </w:p>
    <w:p w:rsidR="00B65B6D" w:rsidRDefault="00B65B6D" w:rsidP="00B65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suscribe, Regidor Lic.  Andrea Navarro Barajas, con fundamento en el artículo 27 y 49 fracción II, 50 fracción VII de la ley de gobierno y administración pública municipal del estado de Jalisco. Así como loa artículos 29, 31, 32 y 33 del reglamento interior de gobierno y administración pública municipal de Etzatlán Jalisco. Y como presidente de la comisión 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  <w:r>
        <w:rPr>
          <w:sz w:val="24"/>
          <w:szCs w:val="24"/>
        </w:rPr>
        <w:t xml:space="preserve">, tengo a bien convocar a ustedes a la </w:t>
      </w:r>
      <w:r w:rsidR="004C6B50">
        <w:rPr>
          <w:sz w:val="24"/>
          <w:szCs w:val="24"/>
        </w:rPr>
        <w:t>Séptima</w:t>
      </w:r>
      <w:r>
        <w:rPr>
          <w:sz w:val="24"/>
          <w:szCs w:val="24"/>
        </w:rPr>
        <w:t xml:space="preserve"> ses</w:t>
      </w:r>
      <w:r w:rsidR="001A4393">
        <w:rPr>
          <w:sz w:val="24"/>
          <w:szCs w:val="24"/>
        </w:rPr>
        <w:t>ión a realizarse este 30 treinta de Abril</w:t>
      </w:r>
      <w:r>
        <w:rPr>
          <w:sz w:val="24"/>
          <w:szCs w:val="24"/>
        </w:rPr>
        <w:t xml:space="preserve"> de 2019, misma </w:t>
      </w:r>
      <w:r w:rsidR="001A4393">
        <w:rPr>
          <w:sz w:val="24"/>
          <w:szCs w:val="24"/>
        </w:rPr>
        <w:t>que tendrá verificativo a las 12:30 doce</w:t>
      </w:r>
      <w:r>
        <w:rPr>
          <w:sz w:val="24"/>
          <w:szCs w:val="24"/>
        </w:rPr>
        <w:t xml:space="preserve"> treinta horas en las instalaciones de la sala de regidores ubicada en el edificio de presidencia municipal, bajo la siguiente: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Orden del día.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1.- Lista de asistencia.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2.- Comprobación de Quórum Legal.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3.- Aprobación de orden del día.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4.- Análisis discusión y en caso aprobación del acta anterior.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r w:rsidR="00395B1F">
        <w:rPr>
          <w:sz w:val="24"/>
          <w:szCs w:val="24"/>
        </w:rPr>
        <w:t xml:space="preserve">Informe sobre </w:t>
      </w:r>
      <w:r>
        <w:rPr>
          <w:sz w:val="24"/>
          <w:szCs w:val="24"/>
        </w:rPr>
        <w:t>Separación primaria de residuos sólidos y elaboración de composta</w:t>
      </w:r>
      <w:r w:rsidR="00395B1F">
        <w:rPr>
          <w:sz w:val="24"/>
          <w:szCs w:val="24"/>
        </w:rPr>
        <w:t xml:space="preserve"> municipal</w:t>
      </w:r>
      <w:r>
        <w:rPr>
          <w:sz w:val="24"/>
          <w:szCs w:val="24"/>
        </w:rPr>
        <w:t xml:space="preserve">.  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6.- Asuntos varios.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>7.- Clausura.</w:t>
      </w:r>
    </w:p>
    <w:p w:rsidR="00B65B6D" w:rsidRDefault="00B65B6D" w:rsidP="00B65B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ATENTAMENTE:</w:t>
      </w:r>
    </w:p>
    <w:p w:rsidR="00B65B6D" w:rsidRDefault="00B65B6D" w:rsidP="00B65B6D">
      <w:pPr>
        <w:jc w:val="center"/>
        <w:rPr>
          <w:sz w:val="24"/>
          <w:szCs w:val="24"/>
        </w:rPr>
      </w:pPr>
      <w:r>
        <w:rPr>
          <w:sz w:val="24"/>
          <w:szCs w:val="24"/>
        </w:rPr>
        <w:t>LIC. ANDREA NAVARRO BARAJAS</w:t>
      </w:r>
    </w:p>
    <w:p w:rsidR="00B65B6D" w:rsidRDefault="00B65B6D" w:rsidP="00B65B6D">
      <w:pPr>
        <w:jc w:val="center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PRESIDENTE DE LA COMISION 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</w:p>
    <w:bookmarkEnd w:id="0"/>
    <w:p w:rsidR="00311F2A" w:rsidRDefault="00311F2A"/>
    <w:sectPr w:rsidR="00311F2A" w:rsidSect="003F1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5B6D"/>
    <w:rsid w:val="00077477"/>
    <w:rsid w:val="001A4393"/>
    <w:rsid w:val="00311F2A"/>
    <w:rsid w:val="00390DE2"/>
    <w:rsid w:val="00395B1F"/>
    <w:rsid w:val="003F1A45"/>
    <w:rsid w:val="004C6B50"/>
    <w:rsid w:val="004E27CC"/>
    <w:rsid w:val="00750F7B"/>
    <w:rsid w:val="00B65B6D"/>
    <w:rsid w:val="00CD46B4"/>
    <w:rsid w:val="00F2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6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Transparencia</cp:lastModifiedBy>
  <cp:revision>9</cp:revision>
  <dcterms:created xsi:type="dcterms:W3CDTF">2019-07-03T22:41:00Z</dcterms:created>
  <dcterms:modified xsi:type="dcterms:W3CDTF">2020-10-29T19:45:00Z</dcterms:modified>
</cp:coreProperties>
</file>