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60445" w14:textId="77777777" w:rsidR="000C5C38" w:rsidRDefault="000C5C38" w:rsidP="000C5C38">
      <w:pPr>
        <w:spacing w:after="0"/>
        <w:jc w:val="center"/>
        <w:rPr>
          <w:rFonts w:ascii="Arial" w:hAnsi="Arial" w:cs="Arial"/>
          <w:b/>
          <w:sz w:val="24"/>
          <w:szCs w:val="24"/>
        </w:rPr>
      </w:pPr>
      <w:r w:rsidRPr="00BA7BD7">
        <w:rPr>
          <w:rFonts w:ascii="Arial" w:hAnsi="Arial" w:cs="Arial"/>
          <w:b/>
          <w:sz w:val="24"/>
          <w:szCs w:val="24"/>
        </w:rPr>
        <w:t>A</w:t>
      </w:r>
      <w:r>
        <w:rPr>
          <w:rFonts w:ascii="Arial" w:hAnsi="Arial" w:cs="Arial"/>
          <w:b/>
          <w:sz w:val="24"/>
          <w:szCs w:val="24"/>
        </w:rPr>
        <w:t>CTA DE LA DÉCIMA</w:t>
      </w:r>
      <w:r w:rsidRPr="00BA7BD7">
        <w:rPr>
          <w:rFonts w:ascii="Arial" w:hAnsi="Arial" w:cs="Arial"/>
          <w:b/>
          <w:sz w:val="24"/>
          <w:szCs w:val="24"/>
        </w:rPr>
        <w:t xml:space="preserve"> </w:t>
      </w:r>
      <w:r>
        <w:rPr>
          <w:rFonts w:ascii="Arial" w:hAnsi="Arial" w:cs="Arial"/>
          <w:b/>
          <w:sz w:val="24"/>
          <w:szCs w:val="24"/>
        </w:rPr>
        <w:t xml:space="preserve">QUINTA SESIÓN ORDINARIA DE LA COMISIÓN </w:t>
      </w:r>
      <w:r w:rsidRPr="00BA7BD7">
        <w:rPr>
          <w:rFonts w:ascii="Arial" w:hAnsi="Arial" w:cs="Arial"/>
          <w:b/>
          <w:sz w:val="24"/>
          <w:szCs w:val="24"/>
        </w:rPr>
        <w:t xml:space="preserve">EDILICIA </w:t>
      </w:r>
      <w:r>
        <w:rPr>
          <w:rFonts w:ascii="Arial" w:hAnsi="Arial" w:cs="Arial"/>
          <w:b/>
          <w:sz w:val="24"/>
          <w:szCs w:val="24"/>
        </w:rPr>
        <w:t>DE GOBERNACION</w:t>
      </w:r>
    </w:p>
    <w:p w14:paraId="1D3E85D0" w14:textId="77777777" w:rsidR="000C5C38" w:rsidRDefault="000C5C38" w:rsidP="000C5C38">
      <w:pPr>
        <w:spacing w:after="0"/>
        <w:jc w:val="both"/>
        <w:rPr>
          <w:rFonts w:ascii="Arial" w:hAnsi="Arial" w:cs="Arial"/>
          <w:b/>
          <w:sz w:val="24"/>
          <w:szCs w:val="24"/>
        </w:rPr>
      </w:pPr>
    </w:p>
    <w:p w14:paraId="02A03FA1" w14:textId="0F211B0F" w:rsidR="000C5C38" w:rsidRDefault="000C5C38" w:rsidP="000C5C38">
      <w:pPr>
        <w:spacing w:after="0"/>
        <w:jc w:val="both"/>
        <w:rPr>
          <w:rFonts w:ascii="Arial" w:hAnsi="Arial" w:cs="Arial"/>
          <w:sz w:val="24"/>
          <w:szCs w:val="24"/>
        </w:rPr>
      </w:pPr>
      <w:r>
        <w:rPr>
          <w:rFonts w:ascii="Arial" w:hAnsi="Arial" w:cs="Arial"/>
          <w:sz w:val="24"/>
          <w:szCs w:val="24"/>
        </w:rPr>
        <w:t xml:space="preserve">  En la ciudad de Etzatlán, Jalisco; siendo las </w:t>
      </w:r>
      <w:r w:rsidR="00C85657">
        <w:rPr>
          <w:rFonts w:ascii="Arial" w:hAnsi="Arial" w:cs="Arial"/>
          <w:sz w:val="24"/>
          <w:szCs w:val="24"/>
        </w:rPr>
        <w:t>09</w:t>
      </w:r>
      <w:r>
        <w:rPr>
          <w:rFonts w:ascii="Arial" w:hAnsi="Arial" w:cs="Arial"/>
          <w:sz w:val="24"/>
          <w:szCs w:val="24"/>
        </w:rPr>
        <w:t xml:space="preserve">:00 </w:t>
      </w:r>
      <w:r w:rsidR="00C85657">
        <w:rPr>
          <w:rFonts w:ascii="Arial" w:hAnsi="Arial" w:cs="Arial"/>
          <w:sz w:val="24"/>
          <w:szCs w:val="24"/>
        </w:rPr>
        <w:t>nueve</w:t>
      </w:r>
      <w:r>
        <w:rPr>
          <w:rFonts w:ascii="Arial" w:hAnsi="Arial" w:cs="Arial"/>
          <w:sz w:val="24"/>
          <w:szCs w:val="24"/>
        </w:rPr>
        <w:t xml:space="preserve"> horas del día </w:t>
      </w:r>
      <w:r w:rsidR="000D15D0">
        <w:rPr>
          <w:rFonts w:ascii="Arial" w:hAnsi="Arial" w:cs="Arial"/>
          <w:sz w:val="24"/>
          <w:szCs w:val="24"/>
        </w:rPr>
        <w:t>lune</w:t>
      </w:r>
      <w:r>
        <w:rPr>
          <w:rFonts w:ascii="Arial" w:hAnsi="Arial" w:cs="Arial"/>
          <w:sz w:val="24"/>
          <w:szCs w:val="24"/>
        </w:rPr>
        <w:t xml:space="preserve">s </w:t>
      </w:r>
      <w:r w:rsidR="000D15D0">
        <w:rPr>
          <w:rFonts w:ascii="Arial" w:hAnsi="Arial" w:cs="Arial"/>
        </w:rPr>
        <w:t>17</w:t>
      </w:r>
      <w:r>
        <w:rPr>
          <w:rFonts w:ascii="Arial" w:hAnsi="Arial" w:cs="Arial"/>
        </w:rPr>
        <w:t xml:space="preserve"> </w:t>
      </w:r>
      <w:r w:rsidR="000D15D0">
        <w:rPr>
          <w:rFonts w:ascii="Arial" w:hAnsi="Arial" w:cs="Arial"/>
        </w:rPr>
        <w:t xml:space="preserve">diecisiete </w:t>
      </w:r>
      <w:r>
        <w:rPr>
          <w:rFonts w:ascii="Arial" w:hAnsi="Arial" w:cs="Arial"/>
        </w:rPr>
        <w:t>de Febrero del 2020</w:t>
      </w:r>
      <w:r w:rsidRPr="00F8231B">
        <w:rPr>
          <w:rFonts w:ascii="Arial" w:hAnsi="Arial" w:cs="Arial"/>
        </w:rPr>
        <w:t xml:space="preserve"> dos mil </w:t>
      </w:r>
      <w:r>
        <w:rPr>
          <w:rFonts w:ascii="Arial" w:hAnsi="Arial" w:cs="Arial"/>
        </w:rPr>
        <w:t>veinte</w:t>
      </w:r>
      <w:r>
        <w:rPr>
          <w:rFonts w:ascii="Arial" w:hAnsi="Arial" w:cs="Arial"/>
          <w:sz w:val="24"/>
          <w:szCs w:val="24"/>
        </w:rPr>
        <w:t xml:space="preserve">, en la sala de sesiones del Ayuntamiento, ubicada en el Palacio Municipal de Etzatlán,  Jalisco se celebró la Décima Séptima Sesión Ordinaria de la Comisión Edilicia de Gobernación, presidida por el Presidente Municipal I.A.Z. Mario Camarena González Rubio, en su carácter de Presidente de la Comisión Edilicia; y estando convocadas las regidoras L.E.M. María Luisa Ponce García y Lic. Alejandra Jiménez Zepeda con fundamento en lo dispuesto por el artículo  27 de la Ley de Gobierno y la Administración Pública Municipal de Etzatlán, Jalisco, se procedió a celebrar  la Décima Séptima Sesión Ordinaria de la Comisión Edilicia de Gobernación bajo el siguiente:- - - - - - - - - - - - </w:t>
      </w:r>
    </w:p>
    <w:p w14:paraId="58B5A667" w14:textId="77777777" w:rsidR="000C5C38" w:rsidRDefault="000C5C38" w:rsidP="000C5C38">
      <w:pPr>
        <w:spacing w:after="0"/>
        <w:jc w:val="both"/>
        <w:rPr>
          <w:rFonts w:ascii="Arial" w:hAnsi="Arial" w:cs="Arial"/>
          <w:sz w:val="24"/>
          <w:szCs w:val="24"/>
        </w:rPr>
      </w:pPr>
    </w:p>
    <w:p w14:paraId="4BBDAFFC" w14:textId="77777777" w:rsidR="000C5C38" w:rsidRDefault="000C5C38" w:rsidP="000C5C38">
      <w:pPr>
        <w:spacing w:after="0"/>
        <w:jc w:val="both"/>
        <w:rPr>
          <w:rFonts w:ascii="Arial" w:hAnsi="Arial" w:cs="Arial"/>
          <w:b/>
          <w:sz w:val="24"/>
          <w:szCs w:val="24"/>
        </w:rPr>
      </w:pPr>
    </w:p>
    <w:p w14:paraId="47153CF9" w14:textId="77777777" w:rsidR="000C5C38" w:rsidRPr="00CD3125" w:rsidRDefault="000C5C38" w:rsidP="000C5C38">
      <w:pPr>
        <w:jc w:val="center"/>
        <w:rPr>
          <w:rFonts w:ascii="Arial" w:hAnsi="Arial" w:cs="Arial"/>
          <w:b/>
          <w:sz w:val="24"/>
          <w:szCs w:val="24"/>
        </w:rPr>
      </w:pPr>
      <w:r w:rsidRPr="00CD3125">
        <w:rPr>
          <w:rFonts w:ascii="Arial" w:hAnsi="Arial" w:cs="Arial"/>
          <w:b/>
          <w:sz w:val="24"/>
          <w:szCs w:val="24"/>
        </w:rPr>
        <w:t>ORDEN DEL DIA</w:t>
      </w:r>
    </w:p>
    <w:p w14:paraId="14D101EA" w14:textId="77777777" w:rsidR="000C5C38" w:rsidRPr="00C80344" w:rsidRDefault="000C5C38" w:rsidP="000C5C38">
      <w:pPr>
        <w:spacing w:after="0"/>
        <w:ind w:left="708"/>
        <w:jc w:val="both"/>
        <w:rPr>
          <w:rFonts w:ascii="Arial" w:hAnsi="Arial" w:cs="Arial"/>
          <w:sz w:val="24"/>
          <w:szCs w:val="24"/>
        </w:rPr>
      </w:pPr>
      <w:r w:rsidRPr="00C80344">
        <w:rPr>
          <w:rFonts w:ascii="Arial" w:hAnsi="Arial" w:cs="Arial"/>
          <w:b/>
          <w:sz w:val="24"/>
          <w:szCs w:val="24"/>
        </w:rPr>
        <w:t xml:space="preserve">1.- </w:t>
      </w:r>
      <w:r w:rsidRPr="00C80344">
        <w:rPr>
          <w:rFonts w:ascii="Arial" w:hAnsi="Arial" w:cs="Arial"/>
          <w:sz w:val="24"/>
          <w:szCs w:val="24"/>
        </w:rPr>
        <w:t>Lista de Presentes y declar</w:t>
      </w:r>
      <w:r>
        <w:rPr>
          <w:rFonts w:ascii="Arial" w:hAnsi="Arial" w:cs="Arial"/>
          <w:sz w:val="24"/>
          <w:szCs w:val="24"/>
        </w:rPr>
        <w:t>ación de Quórum legal;</w:t>
      </w:r>
    </w:p>
    <w:p w14:paraId="31431F3D" w14:textId="77777777" w:rsidR="000C5C38" w:rsidRPr="00C80344" w:rsidRDefault="000C5C38" w:rsidP="000C5C38">
      <w:pPr>
        <w:spacing w:after="0"/>
        <w:ind w:left="708"/>
        <w:jc w:val="both"/>
        <w:rPr>
          <w:rFonts w:ascii="Arial" w:hAnsi="Arial" w:cs="Arial"/>
          <w:sz w:val="24"/>
          <w:szCs w:val="24"/>
        </w:rPr>
      </w:pPr>
      <w:r w:rsidRPr="00C80344">
        <w:rPr>
          <w:rFonts w:ascii="Arial" w:hAnsi="Arial" w:cs="Arial"/>
          <w:b/>
          <w:sz w:val="24"/>
          <w:szCs w:val="24"/>
        </w:rPr>
        <w:t>2.-</w:t>
      </w:r>
      <w:r w:rsidRPr="00C80344">
        <w:rPr>
          <w:rFonts w:ascii="Arial" w:hAnsi="Arial" w:cs="Arial"/>
          <w:sz w:val="24"/>
          <w:szCs w:val="24"/>
        </w:rPr>
        <w:t xml:space="preserve"> Lectura, discusión y en su ca</w:t>
      </w:r>
      <w:r>
        <w:rPr>
          <w:rFonts w:ascii="Arial" w:hAnsi="Arial" w:cs="Arial"/>
          <w:sz w:val="24"/>
          <w:szCs w:val="24"/>
        </w:rPr>
        <w:t>so aprobación del orden del día;</w:t>
      </w:r>
    </w:p>
    <w:p w14:paraId="77122798" w14:textId="2598CB4D" w:rsidR="000C5C38" w:rsidRPr="00A36E62" w:rsidRDefault="000C5C38" w:rsidP="000C5C38">
      <w:pPr>
        <w:spacing w:after="0"/>
        <w:ind w:left="708"/>
        <w:jc w:val="both"/>
        <w:rPr>
          <w:rFonts w:ascii="Arial" w:hAnsi="Arial" w:cs="Arial"/>
          <w:sz w:val="24"/>
          <w:szCs w:val="24"/>
        </w:rPr>
      </w:pPr>
      <w:r w:rsidRPr="00C80344">
        <w:rPr>
          <w:rFonts w:ascii="Arial" w:hAnsi="Arial" w:cs="Arial"/>
          <w:b/>
          <w:sz w:val="24"/>
          <w:szCs w:val="24"/>
        </w:rPr>
        <w:t>3.-</w:t>
      </w:r>
      <w:r w:rsidRPr="00C80344">
        <w:rPr>
          <w:rFonts w:ascii="Arial" w:hAnsi="Arial" w:cs="Arial"/>
          <w:sz w:val="24"/>
          <w:szCs w:val="24"/>
        </w:rPr>
        <w:t xml:space="preserve"> Lectura y aprobación del acta de la Décima </w:t>
      </w:r>
      <w:r>
        <w:rPr>
          <w:rFonts w:ascii="Arial" w:hAnsi="Arial" w:cs="Arial"/>
          <w:sz w:val="24"/>
          <w:szCs w:val="24"/>
        </w:rPr>
        <w:t>S</w:t>
      </w:r>
      <w:r w:rsidR="006F5C2F">
        <w:rPr>
          <w:rFonts w:ascii="Arial" w:hAnsi="Arial" w:cs="Arial"/>
          <w:sz w:val="24"/>
          <w:szCs w:val="24"/>
        </w:rPr>
        <w:t xml:space="preserve">exta </w:t>
      </w:r>
      <w:r w:rsidRPr="00C80344">
        <w:rPr>
          <w:rFonts w:ascii="Arial" w:hAnsi="Arial" w:cs="Arial"/>
          <w:sz w:val="24"/>
          <w:szCs w:val="24"/>
        </w:rPr>
        <w:t>Sesión Ordinaria de fecha</w:t>
      </w:r>
      <w:r w:rsidR="006F5C2F">
        <w:rPr>
          <w:rFonts w:ascii="Arial" w:hAnsi="Arial" w:cs="Arial"/>
          <w:sz w:val="24"/>
          <w:szCs w:val="24"/>
        </w:rPr>
        <w:t xml:space="preserve"> </w:t>
      </w:r>
      <w:r w:rsidR="006F5C2F">
        <w:rPr>
          <w:rFonts w:ascii="Arial" w:hAnsi="Arial" w:cs="Arial"/>
        </w:rPr>
        <w:t>09 nueve de enero del 2020 dos mil veinte</w:t>
      </w:r>
      <w:r>
        <w:rPr>
          <w:rFonts w:ascii="Arial" w:hAnsi="Arial" w:cs="Arial"/>
        </w:rPr>
        <w:t>.</w:t>
      </w:r>
    </w:p>
    <w:p w14:paraId="0E85FA84" w14:textId="010C30A8" w:rsidR="000C5C38" w:rsidRPr="00A36E62" w:rsidRDefault="000C5C38" w:rsidP="000C5C38">
      <w:pPr>
        <w:spacing w:after="0"/>
        <w:ind w:left="708"/>
        <w:jc w:val="both"/>
        <w:rPr>
          <w:rFonts w:ascii="Arial" w:hAnsi="Arial" w:cs="Arial"/>
        </w:rPr>
      </w:pPr>
      <w:r w:rsidRPr="00D762DD">
        <w:rPr>
          <w:rFonts w:ascii="Arial" w:hAnsi="Arial" w:cs="Arial"/>
          <w:b/>
        </w:rPr>
        <w:t>4.-</w:t>
      </w:r>
      <w:r w:rsidRPr="00D762DD">
        <w:rPr>
          <w:rFonts w:ascii="Arial" w:hAnsi="Arial" w:cs="Arial"/>
        </w:rPr>
        <w:t xml:space="preserve"> </w:t>
      </w:r>
      <w:r w:rsidR="007F0484">
        <w:rPr>
          <w:rFonts w:ascii="Arial" w:hAnsi="Arial" w:cs="Arial"/>
        </w:rPr>
        <w:t>Análisis, discusión y en su caso aprobación del reglamento de comisiones edilicias.</w:t>
      </w:r>
    </w:p>
    <w:p w14:paraId="44E85D04" w14:textId="77777777" w:rsidR="000C5C38" w:rsidRPr="00C80344" w:rsidRDefault="000C5C38" w:rsidP="000C5C38">
      <w:pPr>
        <w:spacing w:after="0"/>
        <w:ind w:left="708"/>
        <w:jc w:val="both"/>
        <w:rPr>
          <w:rFonts w:ascii="Arial" w:hAnsi="Arial" w:cs="Arial"/>
          <w:sz w:val="24"/>
          <w:szCs w:val="24"/>
        </w:rPr>
      </w:pPr>
      <w:r>
        <w:rPr>
          <w:rFonts w:ascii="Arial" w:hAnsi="Arial" w:cs="Arial"/>
          <w:b/>
          <w:sz w:val="24"/>
          <w:szCs w:val="24"/>
        </w:rPr>
        <w:t>5</w:t>
      </w:r>
      <w:r w:rsidRPr="00C80344">
        <w:rPr>
          <w:rFonts w:ascii="Arial" w:hAnsi="Arial" w:cs="Arial"/>
          <w:b/>
          <w:sz w:val="24"/>
          <w:szCs w:val="24"/>
        </w:rPr>
        <w:t xml:space="preserve">.- </w:t>
      </w:r>
      <w:r>
        <w:rPr>
          <w:rFonts w:ascii="Arial" w:hAnsi="Arial" w:cs="Arial"/>
          <w:sz w:val="24"/>
          <w:szCs w:val="24"/>
        </w:rPr>
        <w:t>Asuntos Varios;</w:t>
      </w:r>
    </w:p>
    <w:p w14:paraId="21452BBC" w14:textId="77777777" w:rsidR="000C5C38" w:rsidRPr="00C80344" w:rsidRDefault="000C5C38" w:rsidP="000C5C38">
      <w:pPr>
        <w:spacing w:after="0"/>
        <w:ind w:left="708"/>
        <w:jc w:val="both"/>
        <w:rPr>
          <w:rFonts w:ascii="Arial" w:hAnsi="Arial" w:cs="Arial"/>
          <w:sz w:val="24"/>
          <w:szCs w:val="24"/>
        </w:rPr>
      </w:pPr>
      <w:r>
        <w:rPr>
          <w:rFonts w:ascii="Arial" w:hAnsi="Arial" w:cs="Arial"/>
          <w:b/>
          <w:sz w:val="24"/>
          <w:szCs w:val="24"/>
        </w:rPr>
        <w:t>6</w:t>
      </w:r>
      <w:r w:rsidRPr="00C80344">
        <w:rPr>
          <w:rFonts w:ascii="Arial" w:hAnsi="Arial" w:cs="Arial"/>
          <w:b/>
          <w:sz w:val="24"/>
          <w:szCs w:val="24"/>
        </w:rPr>
        <w:t>.-</w:t>
      </w:r>
      <w:r w:rsidRPr="00C80344">
        <w:rPr>
          <w:rFonts w:ascii="Arial" w:hAnsi="Arial" w:cs="Arial"/>
          <w:sz w:val="24"/>
          <w:szCs w:val="24"/>
        </w:rPr>
        <w:t xml:space="preserve"> Clausura.</w:t>
      </w:r>
    </w:p>
    <w:p w14:paraId="75AB977F" w14:textId="77777777" w:rsidR="000C5C38" w:rsidRPr="00CD3125" w:rsidRDefault="000C5C38" w:rsidP="000C5C38">
      <w:pPr>
        <w:spacing w:after="0"/>
        <w:jc w:val="both"/>
        <w:rPr>
          <w:rFonts w:ascii="Arial" w:hAnsi="Arial" w:cs="Arial"/>
          <w:sz w:val="24"/>
          <w:szCs w:val="24"/>
        </w:rPr>
      </w:pPr>
    </w:p>
    <w:p w14:paraId="52DFD8EC" w14:textId="77777777" w:rsidR="000C5C38" w:rsidRDefault="000C5C38" w:rsidP="000C5C38">
      <w:pPr>
        <w:spacing w:after="0"/>
        <w:jc w:val="both"/>
        <w:rPr>
          <w:rFonts w:ascii="Arial" w:hAnsi="Arial" w:cs="Arial"/>
          <w:sz w:val="24"/>
          <w:szCs w:val="24"/>
        </w:rPr>
      </w:pPr>
    </w:p>
    <w:p w14:paraId="7091C440" w14:textId="77777777" w:rsidR="000C5C38" w:rsidRDefault="000C5C38" w:rsidP="000C5C38">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14:paraId="2322C862" w14:textId="77777777" w:rsidR="000C5C38" w:rsidRDefault="000C5C38" w:rsidP="000C5C38">
      <w:pPr>
        <w:spacing w:after="0"/>
        <w:jc w:val="center"/>
        <w:rPr>
          <w:rFonts w:ascii="Arial" w:hAnsi="Arial" w:cs="Arial"/>
          <w:b/>
          <w:sz w:val="24"/>
          <w:szCs w:val="24"/>
        </w:rPr>
      </w:pPr>
    </w:p>
    <w:p w14:paraId="086E1845" w14:textId="5C3C1D1C" w:rsidR="000C5C38" w:rsidRDefault="000C5C38" w:rsidP="000C5C38">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En uso de la voz el Presidente Municipal I.A.Z. Mario Camarena González Rubio, da la bienvenida a las regidoras integrantes de la Comisión Colegiada Permanente de Gobernación, y agradece su asistencia a la Décima Séptima Sesión Ordinaria, a continuación siendo la</w:t>
      </w:r>
      <w:r w:rsidR="000D15D0">
        <w:rPr>
          <w:rFonts w:ascii="Arial" w:hAnsi="Arial" w:cs="Arial"/>
          <w:sz w:val="24"/>
          <w:szCs w:val="24"/>
        </w:rPr>
        <w:t>s 08</w:t>
      </w:r>
      <w:r>
        <w:rPr>
          <w:rFonts w:ascii="Arial" w:hAnsi="Arial" w:cs="Arial"/>
          <w:sz w:val="24"/>
          <w:szCs w:val="24"/>
        </w:rPr>
        <w:t xml:space="preserve">:00 </w:t>
      </w:r>
      <w:r w:rsidR="000D15D0">
        <w:rPr>
          <w:rFonts w:ascii="Arial" w:hAnsi="Arial" w:cs="Arial"/>
          <w:sz w:val="24"/>
          <w:szCs w:val="24"/>
        </w:rPr>
        <w:t>ocho</w:t>
      </w:r>
      <w:r>
        <w:rPr>
          <w:rFonts w:ascii="Arial" w:hAnsi="Arial" w:cs="Arial"/>
          <w:sz w:val="24"/>
          <w:szCs w:val="24"/>
        </w:rPr>
        <w:t xml:space="preserve"> horas del día </w:t>
      </w:r>
      <w:r w:rsidR="000D15D0">
        <w:rPr>
          <w:rFonts w:ascii="Arial" w:hAnsi="Arial" w:cs="Arial"/>
          <w:sz w:val="24"/>
          <w:szCs w:val="24"/>
        </w:rPr>
        <w:t>lunes 17 diecisiete</w:t>
      </w:r>
      <w:r>
        <w:rPr>
          <w:rFonts w:ascii="Arial" w:hAnsi="Arial" w:cs="Arial"/>
        </w:rPr>
        <w:t xml:space="preserve"> de Febrero del 2020</w:t>
      </w:r>
      <w:r w:rsidRPr="00F8231B">
        <w:rPr>
          <w:rFonts w:ascii="Arial" w:hAnsi="Arial" w:cs="Arial"/>
        </w:rPr>
        <w:t xml:space="preserve"> dos mil </w:t>
      </w:r>
      <w:r>
        <w:rPr>
          <w:rFonts w:ascii="Arial" w:hAnsi="Arial" w:cs="Arial"/>
        </w:rPr>
        <w:t>veinte</w:t>
      </w:r>
      <w:r>
        <w:rPr>
          <w:rFonts w:ascii="Arial" w:hAnsi="Arial" w:cs="Arial"/>
          <w:sz w:val="24"/>
          <w:szCs w:val="24"/>
        </w:rPr>
        <w:t xml:space="preserve">, el Presidente de la comisión señala que pasará a nombrar la lista de asistencia de los integrantes de esta comisión para efectos de sesionar válidamente. - - - - - - - - - - - - - - - - - - - </w:t>
      </w:r>
    </w:p>
    <w:p w14:paraId="02A5B92E" w14:textId="77777777" w:rsidR="000C5C38" w:rsidRDefault="000C5C38" w:rsidP="000C5C38">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b/>
          <w:sz w:val="24"/>
          <w:szCs w:val="24"/>
        </w:rPr>
        <w:t xml:space="preserve"> </w:t>
      </w:r>
      <w:r>
        <w:rPr>
          <w:rFonts w:ascii="Arial" w:hAnsi="Arial" w:cs="Arial"/>
          <w:sz w:val="24"/>
          <w:szCs w:val="24"/>
        </w:rPr>
        <w:t>L.E.M. María Luisa Ponce García. Presente. - - - - - - - - - - - - - - - - - - - -</w:t>
      </w:r>
    </w:p>
    <w:p w14:paraId="2ABDD056" w14:textId="77777777" w:rsidR="000C5C38" w:rsidRDefault="000C5C38" w:rsidP="000C5C38">
      <w:pPr>
        <w:spacing w:after="0"/>
        <w:jc w:val="both"/>
        <w:rPr>
          <w:rFonts w:ascii="Arial" w:hAnsi="Arial" w:cs="Arial"/>
          <w:sz w:val="24"/>
          <w:szCs w:val="24"/>
        </w:rPr>
      </w:pPr>
      <w:r w:rsidRPr="006F2CFF">
        <w:rPr>
          <w:rFonts w:ascii="Arial" w:hAnsi="Arial" w:cs="Arial"/>
          <w:b/>
          <w:sz w:val="24"/>
          <w:szCs w:val="24"/>
        </w:rPr>
        <w:t>Regidor</w:t>
      </w:r>
      <w:r>
        <w:rPr>
          <w:rFonts w:ascii="Arial" w:hAnsi="Arial" w:cs="Arial"/>
          <w:b/>
          <w:sz w:val="24"/>
          <w:szCs w:val="24"/>
        </w:rPr>
        <w:t>a</w:t>
      </w:r>
      <w:r w:rsidRPr="006F2CFF">
        <w:rPr>
          <w:rFonts w:ascii="Arial" w:hAnsi="Arial" w:cs="Arial"/>
          <w:b/>
          <w:sz w:val="24"/>
          <w:szCs w:val="24"/>
        </w:rPr>
        <w:t>:</w:t>
      </w:r>
      <w:r>
        <w:rPr>
          <w:rFonts w:ascii="Arial" w:hAnsi="Arial" w:cs="Arial"/>
          <w:sz w:val="24"/>
          <w:szCs w:val="24"/>
        </w:rPr>
        <w:t xml:space="preserve"> Lic. Alejandra Jiménez Zepeda. Presente. - - - - - - - - - - - - - - - - - - - - - </w:t>
      </w:r>
    </w:p>
    <w:p w14:paraId="4EEE36AE" w14:textId="77777777" w:rsidR="000C5C38" w:rsidRDefault="000C5C38" w:rsidP="000C5C38">
      <w:pPr>
        <w:spacing w:after="0"/>
        <w:jc w:val="both"/>
        <w:rPr>
          <w:rFonts w:ascii="Arial" w:hAnsi="Arial" w:cs="Arial"/>
          <w:sz w:val="24"/>
          <w:szCs w:val="24"/>
        </w:rPr>
      </w:pPr>
      <w:r>
        <w:rPr>
          <w:rFonts w:ascii="Arial" w:hAnsi="Arial" w:cs="Arial"/>
          <w:sz w:val="24"/>
          <w:szCs w:val="24"/>
        </w:rPr>
        <w:t xml:space="preserve">En virtud de estar 3 tres de los 3 tres regidores convocados se declara la asistencia de Quórum Legal quedando legalmente instalada para su celebración la presente </w:t>
      </w:r>
      <w:r>
        <w:rPr>
          <w:rFonts w:ascii="Arial" w:hAnsi="Arial" w:cs="Arial"/>
          <w:sz w:val="24"/>
          <w:szCs w:val="24"/>
        </w:rPr>
        <w:lastRenderedPageBreak/>
        <w:t xml:space="preserve">sesión de la Comisión Edilicia de Gobernación; por lo tanto serán válidos los acuerdos que en la presente sesión se aprueben. - - - - - - - - - - - - - - - - - - - - - </w:t>
      </w:r>
    </w:p>
    <w:p w14:paraId="23B48DF9" w14:textId="77777777" w:rsidR="000C5C38" w:rsidRDefault="000C5C38" w:rsidP="000C5C38">
      <w:pPr>
        <w:spacing w:after="0"/>
        <w:jc w:val="both"/>
        <w:rPr>
          <w:rFonts w:ascii="Arial" w:hAnsi="Arial" w:cs="Arial"/>
          <w:sz w:val="24"/>
          <w:szCs w:val="24"/>
        </w:rPr>
      </w:pPr>
    </w:p>
    <w:p w14:paraId="60B75E59" w14:textId="77777777" w:rsidR="000C5C38" w:rsidRDefault="000C5C38" w:rsidP="000C5C38">
      <w:pPr>
        <w:spacing w:after="0"/>
        <w:jc w:val="both"/>
        <w:rPr>
          <w:rFonts w:ascii="Arial" w:hAnsi="Arial" w:cs="Arial"/>
          <w:sz w:val="24"/>
          <w:szCs w:val="24"/>
        </w:rPr>
      </w:pPr>
    </w:p>
    <w:p w14:paraId="75AB74D0" w14:textId="77777777" w:rsidR="000C5C38" w:rsidRDefault="000C5C38" w:rsidP="000C5C38">
      <w:pPr>
        <w:spacing w:after="0"/>
        <w:jc w:val="center"/>
        <w:rPr>
          <w:rFonts w:ascii="Arial" w:hAnsi="Arial" w:cs="Arial"/>
          <w:b/>
          <w:sz w:val="24"/>
          <w:szCs w:val="24"/>
        </w:rPr>
      </w:pPr>
      <w:r w:rsidRPr="008B0E5E">
        <w:rPr>
          <w:rFonts w:ascii="Arial" w:hAnsi="Arial" w:cs="Arial"/>
          <w:b/>
          <w:sz w:val="24"/>
          <w:szCs w:val="24"/>
        </w:rPr>
        <w:t>SEGUNDO PUNTO DEL ORDEN DEL DÍA</w:t>
      </w:r>
    </w:p>
    <w:p w14:paraId="4DAD52C3" w14:textId="77777777" w:rsidR="000C5C38" w:rsidRDefault="000C5C38" w:rsidP="000C5C38">
      <w:pPr>
        <w:spacing w:after="0"/>
        <w:jc w:val="center"/>
        <w:rPr>
          <w:rFonts w:ascii="Arial" w:hAnsi="Arial" w:cs="Arial"/>
          <w:b/>
          <w:sz w:val="24"/>
          <w:szCs w:val="24"/>
        </w:rPr>
      </w:pPr>
    </w:p>
    <w:p w14:paraId="0D4CDEC8" w14:textId="14A37663" w:rsidR="000C5C38" w:rsidRDefault="000C5C38" w:rsidP="000C5C38">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 </w:t>
      </w:r>
      <w:r w:rsidR="000D15D0">
        <w:rPr>
          <w:rFonts w:ascii="Arial" w:hAnsi="Arial" w:cs="Arial"/>
          <w:sz w:val="24"/>
          <w:szCs w:val="24"/>
        </w:rPr>
        <w:t>14</w:t>
      </w:r>
      <w:r w:rsidR="00C85657">
        <w:rPr>
          <w:rFonts w:ascii="Arial" w:hAnsi="Arial" w:cs="Arial"/>
          <w:sz w:val="24"/>
          <w:szCs w:val="24"/>
        </w:rPr>
        <w:t xml:space="preserve"> catorce</w:t>
      </w:r>
      <w:r>
        <w:rPr>
          <w:rFonts w:ascii="Arial" w:hAnsi="Arial" w:cs="Arial"/>
          <w:sz w:val="24"/>
          <w:szCs w:val="24"/>
        </w:rPr>
        <w:t xml:space="preserve"> de Febrero del 2020 dos mil veinte, por lo que pregunta, si están de acuerdo con la propuesta del orden del día sírvanse manifestarlo mediante votación económica.; por lo que se aprueba por la votación de las 3 ediles presentes, estando todos a favor queda aprobada por mayoría. - - - - - - - - - - - - - - - - - - - - - -</w:t>
      </w:r>
    </w:p>
    <w:p w14:paraId="590B4D43" w14:textId="77777777" w:rsidR="000C5C38" w:rsidRDefault="000C5C38" w:rsidP="000C5C38">
      <w:pPr>
        <w:spacing w:after="0"/>
        <w:jc w:val="both"/>
        <w:rPr>
          <w:rFonts w:ascii="Arial" w:hAnsi="Arial" w:cs="Arial"/>
          <w:sz w:val="24"/>
          <w:szCs w:val="24"/>
        </w:rPr>
      </w:pPr>
    </w:p>
    <w:p w14:paraId="219FDC6F" w14:textId="77777777" w:rsidR="000C5C38" w:rsidRDefault="000C5C38" w:rsidP="000C5C38">
      <w:pPr>
        <w:spacing w:after="0"/>
        <w:jc w:val="both"/>
        <w:rPr>
          <w:rFonts w:ascii="Arial" w:hAnsi="Arial" w:cs="Arial"/>
          <w:sz w:val="24"/>
          <w:szCs w:val="24"/>
        </w:rPr>
      </w:pPr>
    </w:p>
    <w:p w14:paraId="0CD840AE" w14:textId="77777777" w:rsidR="000C5C38" w:rsidRDefault="000C5C38" w:rsidP="000C5C38">
      <w:pPr>
        <w:spacing w:after="0"/>
        <w:jc w:val="center"/>
        <w:rPr>
          <w:rFonts w:ascii="Arial" w:hAnsi="Arial" w:cs="Arial"/>
          <w:b/>
          <w:sz w:val="24"/>
          <w:szCs w:val="24"/>
        </w:rPr>
      </w:pPr>
      <w:r w:rsidRPr="008B0E5E">
        <w:rPr>
          <w:rFonts w:ascii="Arial" w:hAnsi="Arial" w:cs="Arial"/>
          <w:b/>
          <w:sz w:val="24"/>
          <w:szCs w:val="24"/>
        </w:rPr>
        <w:t>TERCER PUNTO DEL ORDEN DEL DÍA</w:t>
      </w:r>
    </w:p>
    <w:p w14:paraId="5F360915" w14:textId="77777777" w:rsidR="000C5C38" w:rsidRDefault="000C5C38" w:rsidP="000C5C38">
      <w:pPr>
        <w:spacing w:after="0"/>
        <w:jc w:val="center"/>
        <w:rPr>
          <w:rFonts w:ascii="Arial" w:hAnsi="Arial" w:cs="Arial"/>
          <w:b/>
          <w:sz w:val="24"/>
          <w:szCs w:val="24"/>
        </w:rPr>
      </w:pPr>
    </w:p>
    <w:p w14:paraId="37075B79" w14:textId="79F54ED7" w:rsidR="000C5C38" w:rsidRPr="00BF367F" w:rsidRDefault="000C5C38" w:rsidP="000C5C38">
      <w:pPr>
        <w:spacing w:after="0"/>
        <w:jc w:val="both"/>
        <w:rPr>
          <w:rFonts w:ascii="Arial" w:hAnsi="Arial" w:cs="Arial"/>
          <w:sz w:val="24"/>
          <w:szCs w:val="24"/>
        </w:rPr>
      </w:pPr>
      <w:r w:rsidRPr="00175A15">
        <w:rPr>
          <w:rFonts w:ascii="Arial" w:hAnsi="Arial" w:cs="Arial"/>
          <w:b/>
          <w:sz w:val="24"/>
          <w:szCs w:val="24"/>
        </w:rPr>
        <w:t>3</w:t>
      </w:r>
      <w:r w:rsidRPr="00B76E4A">
        <w:rPr>
          <w:rFonts w:ascii="Arial" w:hAnsi="Arial" w:cs="Arial"/>
          <w:b/>
          <w:sz w:val="24"/>
          <w:szCs w:val="24"/>
        </w:rPr>
        <w:t xml:space="preserve">.- </w:t>
      </w:r>
      <w:r w:rsidRPr="00C80344">
        <w:rPr>
          <w:rFonts w:ascii="Arial" w:hAnsi="Arial" w:cs="Arial"/>
          <w:b/>
          <w:sz w:val="24"/>
          <w:szCs w:val="24"/>
        </w:rPr>
        <w:t>Lectura y aprobación del acta de la Décima</w:t>
      </w:r>
      <w:r>
        <w:rPr>
          <w:rFonts w:ascii="Arial" w:hAnsi="Arial" w:cs="Arial"/>
          <w:b/>
          <w:sz w:val="24"/>
          <w:szCs w:val="24"/>
        </w:rPr>
        <w:t xml:space="preserve"> Sexta</w:t>
      </w:r>
      <w:r w:rsidRPr="00C80344">
        <w:rPr>
          <w:rFonts w:ascii="Arial" w:hAnsi="Arial" w:cs="Arial"/>
          <w:b/>
          <w:sz w:val="24"/>
          <w:szCs w:val="24"/>
        </w:rPr>
        <w:t xml:space="preserve"> Sesión Ordinaria de </w:t>
      </w:r>
      <w:r w:rsidRPr="006F5C2F">
        <w:rPr>
          <w:rFonts w:ascii="Arial" w:hAnsi="Arial" w:cs="Arial"/>
          <w:b/>
          <w:sz w:val="24"/>
          <w:szCs w:val="24"/>
        </w:rPr>
        <w:t>fecha</w:t>
      </w:r>
      <w:r w:rsidR="006F5C2F">
        <w:rPr>
          <w:rFonts w:ascii="Arial" w:hAnsi="Arial" w:cs="Arial"/>
          <w:b/>
          <w:sz w:val="24"/>
          <w:szCs w:val="24"/>
        </w:rPr>
        <w:t xml:space="preserve"> </w:t>
      </w:r>
      <w:r w:rsidR="006F5C2F" w:rsidRPr="006F5C2F">
        <w:rPr>
          <w:rFonts w:ascii="Arial" w:hAnsi="Arial" w:cs="Arial"/>
          <w:b/>
        </w:rPr>
        <w:t>09 nueve de enero del 2020 dos mil veinte</w:t>
      </w:r>
      <w:r w:rsidRPr="00B76E4A">
        <w:rPr>
          <w:rFonts w:ascii="Arial" w:hAnsi="Arial" w:cs="Arial"/>
          <w:b/>
          <w:sz w:val="24"/>
          <w:szCs w:val="24"/>
        </w:rPr>
        <w:t>.</w:t>
      </w:r>
      <w:r>
        <w:rPr>
          <w:rFonts w:ascii="Arial" w:hAnsi="Arial" w:cs="Arial"/>
          <w:b/>
          <w:sz w:val="24"/>
          <w:szCs w:val="24"/>
        </w:rPr>
        <w:t xml:space="preserve">- </w:t>
      </w:r>
      <w:r>
        <w:rPr>
          <w:rFonts w:ascii="Arial" w:hAnsi="Arial" w:cs="Arial"/>
          <w:sz w:val="24"/>
          <w:szCs w:val="24"/>
        </w:rPr>
        <w:t>Con 3 votos de los ediles presentes queda aprobado por mayoría. - - - - - - - - - - - - - - - - - - - - - - - - - -</w:t>
      </w:r>
    </w:p>
    <w:p w14:paraId="304CF990" w14:textId="77777777" w:rsidR="000C5C38" w:rsidRDefault="000C5C38" w:rsidP="000C5C38">
      <w:pPr>
        <w:spacing w:after="0"/>
        <w:jc w:val="both"/>
        <w:rPr>
          <w:rFonts w:ascii="Arial" w:hAnsi="Arial" w:cs="Arial"/>
          <w:sz w:val="24"/>
          <w:szCs w:val="24"/>
        </w:rPr>
      </w:pPr>
    </w:p>
    <w:p w14:paraId="140EE387" w14:textId="77777777" w:rsidR="000C5C38" w:rsidRDefault="000C5C38" w:rsidP="000C5C38">
      <w:pPr>
        <w:spacing w:after="0"/>
        <w:jc w:val="both"/>
        <w:rPr>
          <w:rFonts w:ascii="Arial" w:hAnsi="Arial" w:cs="Arial"/>
          <w:sz w:val="24"/>
          <w:szCs w:val="24"/>
        </w:rPr>
      </w:pPr>
    </w:p>
    <w:p w14:paraId="1A3B8032" w14:textId="77777777" w:rsidR="000C5C38" w:rsidRPr="00175A15" w:rsidRDefault="000C5C38" w:rsidP="000C5C38">
      <w:pPr>
        <w:spacing w:after="0"/>
        <w:jc w:val="center"/>
        <w:rPr>
          <w:rFonts w:ascii="Arial" w:hAnsi="Arial" w:cs="Arial"/>
          <w:b/>
          <w:sz w:val="24"/>
          <w:szCs w:val="24"/>
        </w:rPr>
      </w:pPr>
      <w:r w:rsidRPr="00175A15">
        <w:rPr>
          <w:rFonts w:ascii="Arial" w:hAnsi="Arial" w:cs="Arial"/>
          <w:b/>
          <w:sz w:val="24"/>
          <w:szCs w:val="24"/>
        </w:rPr>
        <w:t>CUARTO PUNTO DEL ORDEN DEL DÍA</w:t>
      </w:r>
    </w:p>
    <w:p w14:paraId="77B1C2F2" w14:textId="77777777" w:rsidR="000C5C38" w:rsidRDefault="000C5C38" w:rsidP="000C5C38">
      <w:pPr>
        <w:spacing w:after="0"/>
        <w:jc w:val="both"/>
        <w:rPr>
          <w:rFonts w:ascii="Arial" w:hAnsi="Arial" w:cs="Arial"/>
          <w:sz w:val="24"/>
          <w:szCs w:val="24"/>
        </w:rPr>
      </w:pPr>
    </w:p>
    <w:p w14:paraId="7990B45F" w14:textId="609CE06B" w:rsidR="000C5C38" w:rsidRDefault="000C5C38" w:rsidP="000C5C38">
      <w:pPr>
        <w:spacing w:after="0"/>
        <w:jc w:val="both"/>
        <w:rPr>
          <w:rFonts w:ascii="Arial" w:hAnsi="Arial" w:cs="Arial"/>
          <w:sz w:val="24"/>
          <w:szCs w:val="24"/>
        </w:rPr>
      </w:pPr>
      <w:r>
        <w:rPr>
          <w:rFonts w:ascii="Arial" w:hAnsi="Arial" w:cs="Arial"/>
          <w:b/>
          <w:sz w:val="24"/>
          <w:szCs w:val="24"/>
        </w:rPr>
        <w:t>4</w:t>
      </w:r>
      <w:r w:rsidRPr="007F0484">
        <w:rPr>
          <w:rFonts w:ascii="Arial" w:hAnsi="Arial" w:cs="Arial"/>
          <w:b/>
          <w:sz w:val="24"/>
          <w:szCs w:val="24"/>
        </w:rPr>
        <w:t>.-</w:t>
      </w:r>
      <w:r w:rsidR="007F0484" w:rsidRPr="007F0484">
        <w:rPr>
          <w:rFonts w:ascii="Arial" w:hAnsi="Arial" w:cs="Arial"/>
          <w:b/>
        </w:rPr>
        <w:t xml:space="preserve"> Análisis, discusión y en su caso aprobación del reglamento de comisiones edilicias</w:t>
      </w:r>
      <w:r w:rsidR="007F0484">
        <w:rPr>
          <w:rFonts w:ascii="Arial" w:hAnsi="Arial" w:cs="Arial"/>
        </w:rPr>
        <w:t>.</w:t>
      </w:r>
      <w:r w:rsidRPr="00D8183A">
        <w:rPr>
          <w:rFonts w:ascii="Arial" w:hAnsi="Arial" w:cs="Arial"/>
          <w:b/>
          <w:sz w:val="24"/>
          <w:szCs w:val="24"/>
        </w:rPr>
        <w:t xml:space="preserve">.- </w:t>
      </w:r>
      <w:r>
        <w:rPr>
          <w:rFonts w:ascii="Arial" w:hAnsi="Arial" w:cs="Arial"/>
          <w:sz w:val="24"/>
          <w:szCs w:val="24"/>
        </w:rPr>
        <w:t xml:space="preserve">El I.A.Z. Mario Camarena González Rubio, presidente de la comisión, </w:t>
      </w:r>
      <w:r w:rsidRPr="00D12330">
        <w:rPr>
          <w:rFonts w:ascii="Arial" w:hAnsi="Arial" w:cs="Arial"/>
          <w:sz w:val="24"/>
          <w:szCs w:val="24"/>
        </w:rPr>
        <w:t>menciona que Informe sobre los avances relativos a los ejes prioritarios del Plan de Desarrollo Municipal</w:t>
      </w:r>
      <w:r>
        <w:rPr>
          <w:rFonts w:ascii="Arial" w:hAnsi="Arial" w:cs="Arial"/>
        </w:rPr>
        <w:t xml:space="preserve">. </w:t>
      </w:r>
      <w:r>
        <w:rPr>
          <w:rFonts w:ascii="Arial" w:hAnsi="Arial" w:cs="Arial"/>
          <w:sz w:val="24"/>
          <w:szCs w:val="24"/>
        </w:rPr>
        <w:t xml:space="preserve">Por lo que el Presidente lo somete a votación y queda aprobado por los 3 ediles presentes. - - - - - - - - - - - - - - - - - - - - - - - - - - - -  </w:t>
      </w:r>
    </w:p>
    <w:p w14:paraId="3F64A775" w14:textId="77777777" w:rsidR="000C5C38" w:rsidRDefault="000C5C38" w:rsidP="000C5C38">
      <w:pPr>
        <w:spacing w:after="0"/>
        <w:jc w:val="both"/>
        <w:rPr>
          <w:rFonts w:ascii="Arial" w:hAnsi="Arial" w:cs="Arial"/>
          <w:sz w:val="24"/>
          <w:szCs w:val="24"/>
        </w:rPr>
      </w:pPr>
    </w:p>
    <w:p w14:paraId="13791297" w14:textId="77777777" w:rsidR="000C5C38" w:rsidRDefault="000C5C38" w:rsidP="000C5C38">
      <w:pPr>
        <w:spacing w:after="0"/>
        <w:jc w:val="both"/>
        <w:rPr>
          <w:rFonts w:ascii="Arial" w:hAnsi="Arial" w:cs="Arial"/>
          <w:sz w:val="24"/>
          <w:szCs w:val="24"/>
        </w:rPr>
      </w:pPr>
    </w:p>
    <w:p w14:paraId="26CAF197" w14:textId="77777777" w:rsidR="000C5C38" w:rsidRPr="00175A15" w:rsidRDefault="000C5C38" w:rsidP="000C5C38">
      <w:pPr>
        <w:spacing w:after="0"/>
        <w:jc w:val="center"/>
        <w:rPr>
          <w:rFonts w:ascii="Arial" w:hAnsi="Arial" w:cs="Arial"/>
          <w:b/>
          <w:sz w:val="24"/>
          <w:szCs w:val="24"/>
        </w:rPr>
      </w:pPr>
      <w:r>
        <w:rPr>
          <w:rFonts w:ascii="Arial" w:hAnsi="Arial" w:cs="Arial"/>
          <w:b/>
          <w:sz w:val="24"/>
          <w:szCs w:val="24"/>
        </w:rPr>
        <w:t>QUIN</w:t>
      </w:r>
      <w:r w:rsidRPr="00175A15">
        <w:rPr>
          <w:rFonts w:ascii="Arial" w:hAnsi="Arial" w:cs="Arial"/>
          <w:b/>
          <w:sz w:val="24"/>
          <w:szCs w:val="24"/>
        </w:rPr>
        <w:t>TO PUNTO DEL ORDEN DEL DÍA</w:t>
      </w:r>
    </w:p>
    <w:p w14:paraId="52A2F350" w14:textId="77777777" w:rsidR="000C5C38" w:rsidRPr="00175A15" w:rsidRDefault="000C5C38" w:rsidP="000C5C38">
      <w:pPr>
        <w:spacing w:after="0"/>
        <w:rPr>
          <w:rFonts w:ascii="Arial" w:hAnsi="Arial" w:cs="Arial"/>
          <w:b/>
          <w:sz w:val="24"/>
          <w:szCs w:val="24"/>
        </w:rPr>
      </w:pPr>
    </w:p>
    <w:p w14:paraId="505D2C83" w14:textId="77777777" w:rsidR="000C5C38" w:rsidRDefault="000C5C38" w:rsidP="000C5C38">
      <w:pPr>
        <w:spacing w:after="0"/>
        <w:jc w:val="both"/>
        <w:rPr>
          <w:rFonts w:ascii="Arial" w:hAnsi="Arial" w:cs="Arial"/>
          <w:sz w:val="24"/>
          <w:szCs w:val="24"/>
        </w:rPr>
      </w:pPr>
      <w:r w:rsidRPr="00BA0E3C">
        <w:rPr>
          <w:rFonts w:ascii="Arial" w:hAnsi="Arial" w:cs="Arial"/>
          <w:b/>
          <w:sz w:val="24"/>
          <w:szCs w:val="24"/>
        </w:rPr>
        <w:t>5.-</w:t>
      </w:r>
      <w:r w:rsidRPr="002E10D6">
        <w:rPr>
          <w:rFonts w:ascii="Arial" w:hAnsi="Arial" w:cs="Arial"/>
          <w:b/>
          <w:sz w:val="24"/>
          <w:szCs w:val="24"/>
        </w:rPr>
        <w:t xml:space="preserve"> </w:t>
      </w:r>
      <w:r>
        <w:rPr>
          <w:rFonts w:ascii="Arial" w:hAnsi="Arial" w:cs="Arial"/>
          <w:b/>
          <w:sz w:val="24"/>
          <w:szCs w:val="24"/>
        </w:rPr>
        <w:t>Asun</w:t>
      </w:r>
      <w:r w:rsidRPr="002E10D6">
        <w:rPr>
          <w:rFonts w:ascii="Arial" w:hAnsi="Arial" w:cs="Arial"/>
          <w:b/>
          <w:sz w:val="24"/>
          <w:szCs w:val="24"/>
        </w:rPr>
        <w:t>tos Varios.-</w:t>
      </w:r>
      <w:r>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séptimo punto del orden del día  consistente en la clausura.</w:t>
      </w:r>
      <w:r w:rsidRPr="00860F1E">
        <w:rPr>
          <w:rFonts w:ascii="Arial" w:hAnsi="Arial" w:cs="Arial"/>
          <w:sz w:val="24"/>
          <w:szCs w:val="24"/>
        </w:rPr>
        <w:t xml:space="preserve"> </w:t>
      </w:r>
      <w:r>
        <w:rPr>
          <w:rFonts w:ascii="Arial" w:hAnsi="Arial" w:cs="Arial"/>
          <w:sz w:val="24"/>
          <w:szCs w:val="24"/>
        </w:rPr>
        <w:t>- - - - - - - - - - - - - - - - - - - - - - -</w:t>
      </w:r>
    </w:p>
    <w:p w14:paraId="62EAD890" w14:textId="77777777" w:rsidR="000C5C38" w:rsidRDefault="000C5C38" w:rsidP="000C5C38">
      <w:pPr>
        <w:spacing w:after="0"/>
        <w:jc w:val="center"/>
        <w:rPr>
          <w:rFonts w:ascii="Arial" w:hAnsi="Arial" w:cs="Arial"/>
          <w:b/>
          <w:sz w:val="24"/>
          <w:szCs w:val="24"/>
        </w:rPr>
      </w:pPr>
    </w:p>
    <w:p w14:paraId="4B7E6165" w14:textId="3811D282" w:rsidR="000C5C38" w:rsidRDefault="000C5C38" w:rsidP="000C5C38">
      <w:pPr>
        <w:spacing w:after="0"/>
        <w:jc w:val="center"/>
        <w:rPr>
          <w:rFonts w:ascii="Arial" w:hAnsi="Arial" w:cs="Arial"/>
          <w:b/>
          <w:sz w:val="24"/>
          <w:szCs w:val="24"/>
        </w:rPr>
      </w:pPr>
    </w:p>
    <w:p w14:paraId="1EC58B83" w14:textId="77777777" w:rsidR="000C5C38" w:rsidRDefault="000C5C38" w:rsidP="000C5C38">
      <w:pPr>
        <w:spacing w:after="0"/>
        <w:jc w:val="center"/>
        <w:rPr>
          <w:rFonts w:ascii="Arial" w:hAnsi="Arial" w:cs="Arial"/>
          <w:b/>
          <w:sz w:val="24"/>
          <w:szCs w:val="24"/>
        </w:rPr>
      </w:pPr>
    </w:p>
    <w:p w14:paraId="21817F60" w14:textId="668305B2" w:rsidR="000C5C38" w:rsidRPr="00C80344" w:rsidRDefault="000C5C38" w:rsidP="000C5C38">
      <w:pPr>
        <w:spacing w:after="0"/>
        <w:jc w:val="center"/>
        <w:rPr>
          <w:rFonts w:ascii="Arial" w:hAnsi="Arial" w:cs="Arial"/>
          <w:b/>
          <w:sz w:val="24"/>
          <w:szCs w:val="24"/>
        </w:rPr>
      </w:pPr>
      <w:r>
        <w:rPr>
          <w:rFonts w:ascii="Arial" w:hAnsi="Arial" w:cs="Arial"/>
          <w:b/>
          <w:sz w:val="24"/>
          <w:szCs w:val="24"/>
        </w:rPr>
        <w:t>SÉPTIM</w:t>
      </w:r>
      <w:r w:rsidRPr="00175A15">
        <w:rPr>
          <w:rFonts w:ascii="Arial" w:hAnsi="Arial" w:cs="Arial"/>
          <w:b/>
          <w:sz w:val="24"/>
          <w:szCs w:val="24"/>
        </w:rPr>
        <w:t>O PUNTO DEL ORDEN DEL DÍA</w:t>
      </w:r>
    </w:p>
    <w:p w14:paraId="00003AEE" w14:textId="77777777" w:rsidR="000C5C38" w:rsidRDefault="000C5C38" w:rsidP="000C5C38">
      <w:pPr>
        <w:spacing w:after="0"/>
        <w:jc w:val="both"/>
        <w:rPr>
          <w:rFonts w:ascii="Arial" w:hAnsi="Arial" w:cs="Arial"/>
          <w:sz w:val="24"/>
          <w:szCs w:val="24"/>
        </w:rPr>
      </w:pPr>
    </w:p>
    <w:p w14:paraId="23E160A7" w14:textId="4C432649" w:rsidR="000C5C38" w:rsidRDefault="000C5C38" w:rsidP="000C5C38">
      <w:pPr>
        <w:spacing w:after="0"/>
        <w:jc w:val="both"/>
        <w:rPr>
          <w:rFonts w:ascii="Arial" w:hAnsi="Arial" w:cs="Arial"/>
          <w:sz w:val="24"/>
          <w:szCs w:val="24"/>
        </w:rPr>
      </w:pPr>
      <w:r>
        <w:rPr>
          <w:rFonts w:ascii="Arial" w:hAnsi="Arial" w:cs="Arial"/>
          <w:b/>
          <w:sz w:val="24"/>
          <w:szCs w:val="24"/>
        </w:rPr>
        <w:t>7</w:t>
      </w:r>
      <w:r w:rsidRPr="006E652F">
        <w:rPr>
          <w:rFonts w:ascii="Arial" w:hAnsi="Arial" w:cs="Arial"/>
          <w:b/>
          <w:sz w:val="24"/>
          <w:szCs w:val="24"/>
        </w:rPr>
        <w:t>.-</w:t>
      </w:r>
      <w:r>
        <w:rPr>
          <w:rFonts w:ascii="Arial" w:hAnsi="Arial" w:cs="Arial"/>
          <w:sz w:val="24"/>
          <w:szCs w:val="24"/>
        </w:rPr>
        <w:t xml:space="preserve"> En el desahogo del Séptimo punto del orden del día, consiste en la </w:t>
      </w:r>
      <w:r w:rsidRPr="002E10D6">
        <w:rPr>
          <w:rFonts w:ascii="Arial" w:hAnsi="Arial" w:cs="Arial"/>
          <w:b/>
          <w:sz w:val="24"/>
          <w:szCs w:val="24"/>
        </w:rPr>
        <w:t>Clausura de la Sesión</w:t>
      </w:r>
      <w:r>
        <w:rPr>
          <w:rFonts w:ascii="Arial" w:hAnsi="Arial" w:cs="Arial"/>
          <w:sz w:val="24"/>
          <w:szCs w:val="24"/>
        </w:rPr>
        <w:t xml:space="preserve">. El Presidente de la comisión I.A.Z. Mario Camarena González Rubio, da por terminada la Décima Séptima Sesión Ordinaria de la Comisión Edilicia de Gobernación, siendo </w:t>
      </w:r>
      <w:r w:rsidRPr="00450442">
        <w:rPr>
          <w:rFonts w:ascii="Arial" w:hAnsi="Arial" w:cs="Arial"/>
          <w:sz w:val="24"/>
          <w:szCs w:val="24"/>
        </w:rPr>
        <w:t xml:space="preserve">las </w:t>
      </w:r>
      <w:r w:rsidR="000D15D0" w:rsidRPr="000D15D0">
        <w:rPr>
          <w:rFonts w:ascii="Arial" w:hAnsi="Arial" w:cs="Arial"/>
          <w:sz w:val="24"/>
          <w:szCs w:val="24"/>
        </w:rPr>
        <w:t>09</w:t>
      </w:r>
      <w:r w:rsidRPr="000D15D0">
        <w:rPr>
          <w:rFonts w:ascii="Arial" w:hAnsi="Arial" w:cs="Arial"/>
          <w:sz w:val="24"/>
          <w:szCs w:val="24"/>
        </w:rPr>
        <w:t>:0</w:t>
      </w:r>
      <w:r w:rsidR="00C85657">
        <w:rPr>
          <w:rFonts w:ascii="Arial" w:hAnsi="Arial" w:cs="Arial"/>
          <w:sz w:val="24"/>
          <w:szCs w:val="24"/>
        </w:rPr>
        <w:t>4</w:t>
      </w:r>
      <w:r w:rsidRPr="000D15D0">
        <w:rPr>
          <w:rFonts w:ascii="Arial" w:hAnsi="Arial" w:cs="Arial"/>
          <w:sz w:val="24"/>
          <w:szCs w:val="24"/>
        </w:rPr>
        <w:t xml:space="preserve"> nueve horas con </w:t>
      </w:r>
      <w:r w:rsidR="00C85657">
        <w:rPr>
          <w:rFonts w:ascii="Arial" w:hAnsi="Arial" w:cs="Arial"/>
          <w:sz w:val="24"/>
          <w:szCs w:val="24"/>
        </w:rPr>
        <w:t>cuatro</w:t>
      </w:r>
      <w:r>
        <w:rPr>
          <w:rFonts w:ascii="Arial" w:hAnsi="Arial" w:cs="Arial"/>
          <w:sz w:val="24"/>
          <w:szCs w:val="24"/>
        </w:rPr>
        <w:t xml:space="preserve"> minutos del día de su inicio, celebrada en la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14:paraId="1845B63F" w14:textId="77777777" w:rsidR="000C5C38" w:rsidRDefault="000C5C38" w:rsidP="000C5C38">
      <w:pPr>
        <w:spacing w:after="0"/>
        <w:jc w:val="both"/>
        <w:rPr>
          <w:rFonts w:ascii="Arial" w:hAnsi="Arial" w:cs="Arial"/>
          <w:sz w:val="24"/>
          <w:szCs w:val="24"/>
        </w:rPr>
      </w:pPr>
    </w:p>
    <w:p w14:paraId="456D4C67" w14:textId="77777777" w:rsidR="000C5C38" w:rsidRDefault="000C5C38" w:rsidP="000C5C38">
      <w:pPr>
        <w:spacing w:after="0"/>
        <w:jc w:val="center"/>
        <w:rPr>
          <w:rFonts w:ascii="Arial" w:hAnsi="Arial" w:cs="Arial"/>
          <w:b/>
          <w:sz w:val="24"/>
          <w:szCs w:val="24"/>
        </w:rPr>
      </w:pPr>
      <w:r w:rsidRPr="006E652F">
        <w:rPr>
          <w:rFonts w:ascii="Arial" w:hAnsi="Arial" w:cs="Arial"/>
          <w:b/>
          <w:sz w:val="24"/>
          <w:szCs w:val="24"/>
        </w:rPr>
        <w:t>ATENTAMENTE</w:t>
      </w:r>
    </w:p>
    <w:p w14:paraId="0D18EA21" w14:textId="0179D93D" w:rsidR="000C5C38" w:rsidRPr="00E813EB" w:rsidRDefault="000C5C38" w:rsidP="000C5C38">
      <w:pPr>
        <w:spacing w:after="0"/>
        <w:jc w:val="center"/>
        <w:rPr>
          <w:rFonts w:ascii="Arial" w:hAnsi="Arial" w:cs="Arial"/>
          <w:b/>
          <w:bCs/>
          <w:sz w:val="24"/>
          <w:szCs w:val="24"/>
        </w:rPr>
      </w:pPr>
      <w:r w:rsidRPr="00E813EB">
        <w:rPr>
          <w:rFonts w:ascii="Arial" w:hAnsi="Arial" w:cs="Arial"/>
          <w:b/>
          <w:bCs/>
          <w:sz w:val="24"/>
          <w:szCs w:val="24"/>
        </w:rPr>
        <w:t xml:space="preserve">Etzatlán, Jalisco a </w:t>
      </w:r>
      <w:r w:rsidR="000D15D0">
        <w:rPr>
          <w:rFonts w:ascii="Arial" w:hAnsi="Arial" w:cs="Arial"/>
          <w:b/>
          <w:bCs/>
          <w:sz w:val="24"/>
          <w:szCs w:val="24"/>
        </w:rPr>
        <w:t>17</w:t>
      </w:r>
      <w:r w:rsidRPr="00E813EB">
        <w:rPr>
          <w:rFonts w:ascii="Arial" w:hAnsi="Arial" w:cs="Arial"/>
          <w:b/>
          <w:bCs/>
          <w:sz w:val="24"/>
          <w:szCs w:val="24"/>
        </w:rPr>
        <w:t xml:space="preserve"> de </w:t>
      </w:r>
      <w:r>
        <w:rPr>
          <w:rFonts w:ascii="Arial" w:hAnsi="Arial" w:cs="Arial"/>
          <w:b/>
          <w:bCs/>
          <w:sz w:val="24"/>
          <w:szCs w:val="24"/>
        </w:rPr>
        <w:t>Febrer</w:t>
      </w:r>
      <w:r w:rsidRPr="00E813EB">
        <w:rPr>
          <w:rFonts w:ascii="Arial" w:hAnsi="Arial" w:cs="Arial"/>
          <w:b/>
          <w:bCs/>
          <w:sz w:val="24"/>
          <w:szCs w:val="24"/>
        </w:rPr>
        <w:t>o del 2020</w:t>
      </w:r>
    </w:p>
    <w:p w14:paraId="0FDABE3F" w14:textId="77777777" w:rsidR="000C5C38" w:rsidRDefault="000C5C38" w:rsidP="000C5C38">
      <w:pPr>
        <w:spacing w:after="0"/>
        <w:jc w:val="center"/>
        <w:rPr>
          <w:rFonts w:ascii="Arial" w:hAnsi="Arial" w:cs="Arial"/>
          <w:sz w:val="24"/>
          <w:szCs w:val="24"/>
        </w:rPr>
      </w:pPr>
    </w:p>
    <w:p w14:paraId="55C12A96" w14:textId="77777777" w:rsidR="000C5C38" w:rsidRDefault="000C5C38" w:rsidP="000C5C38">
      <w:pPr>
        <w:spacing w:after="0"/>
        <w:jc w:val="center"/>
        <w:rPr>
          <w:rFonts w:ascii="Arial" w:hAnsi="Arial" w:cs="Arial"/>
          <w:sz w:val="24"/>
          <w:szCs w:val="24"/>
        </w:rPr>
      </w:pPr>
    </w:p>
    <w:p w14:paraId="6E8BA311" w14:textId="77777777"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___________________________________</w:t>
      </w:r>
    </w:p>
    <w:p w14:paraId="7DFBB690" w14:textId="77777777"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 xml:space="preserve">I.A.Z. Mario Camarena González Rubio </w:t>
      </w:r>
    </w:p>
    <w:p w14:paraId="3C97A806" w14:textId="77777777"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Presidente de la Comisión</w:t>
      </w:r>
    </w:p>
    <w:p w14:paraId="2115D5CF" w14:textId="77777777" w:rsidR="000C5C38" w:rsidRPr="00450442" w:rsidRDefault="000C5C38" w:rsidP="000C5C38">
      <w:pPr>
        <w:spacing w:after="0"/>
        <w:jc w:val="center"/>
        <w:rPr>
          <w:rFonts w:ascii="Arial" w:hAnsi="Arial" w:cs="Arial"/>
          <w:b/>
          <w:sz w:val="24"/>
          <w:szCs w:val="24"/>
        </w:rPr>
      </w:pPr>
    </w:p>
    <w:p w14:paraId="5DB821B1" w14:textId="77777777" w:rsidR="000C5C38" w:rsidRPr="00450442" w:rsidRDefault="000C5C38" w:rsidP="000C5C38">
      <w:pPr>
        <w:spacing w:after="0"/>
        <w:jc w:val="center"/>
        <w:rPr>
          <w:rFonts w:ascii="Arial" w:hAnsi="Arial" w:cs="Arial"/>
          <w:b/>
          <w:sz w:val="24"/>
          <w:szCs w:val="24"/>
        </w:rPr>
      </w:pPr>
    </w:p>
    <w:p w14:paraId="7BF165AE" w14:textId="77777777" w:rsidR="000C5C38" w:rsidRPr="00450442" w:rsidRDefault="000C5C38" w:rsidP="000C5C38">
      <w:pPr>
        <w:spacing w:after="0"/>
        <w:jc w:val="center"/>
        <w:rPr>
          <w:rFonts w:ascii="Arial" w:hAnsi="Arial" w:cs="Arial"/>
          <w:b/>
          <w:sz w:val="24"/>
          <w:szCs w:val="24"/>
        </w:rPr>
      </w:pPr>
    </w:p>
    <w:p w14:paraId="76D6B101" w14:textId="77777777"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______________________________</w:t>
      </w:r>
    </w:p>
    <w:p w14:paraId="255169AD" w14:textId="77777777"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 xml:space="preserve">Lic. Alejandra Jiménez Zepeda </w:t>
      </w:r>
    </w:p>
    <w:p w14:paraId="3F4FE47E" w14:textId="77777777"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 xml:space="preserve">Vocal </w:t>
      </w:r>
    </w:p>
    <w:p w14:paraId="76FD9D06" w14:textId="77777777" w:rsidR="000C5C38" w:rsidRPr="00450442" w:rsidRDefault="000C5C38" w:rsidP="000C5C38">
      <w:pPr>
        <w:spacing w:after="0"/>
        <w:jc w:val="center"/>
        <w:rPr>
          <w:rFonts w:ascii="Arial" w:hAnsi="Arial" w:cs="Arial"/>
          <w:b/>
          <w:sz w:val="24"/>
          <w:szCs w:val="24"/>
        </w:rPr>
      </w:pPr>
    </w:p>
    <w:p w14:paraId="7A7DD48E" w14:textId="77777777" w:rsidR="000C5C38" w:rsidRPr="00450442" w:rsidRDefault="000C5C38" w:rsidP="000C5C38">
      <w:pPr>
        <w:spacing w:after="0"/>
        <w:jc w:val="center"/>
        <w:rPr>
          <w:rFonts w:ascii="Arial" w:hAnsi="Arial" w:cs="Arial"/>
          <w:b/>
          <w:sz w:val="24"/>
          <w:szCs w:val="24"/>
        </w:rPr>
      </w:pPr>
    </w:p>
    <w:p w14:paraId="485042A6" w14:textId="77777777" w:rsidR="000C5C38" w:rsidRPr="00450442" w:rsidRDefault="000C5C38" w:rsidP="000C5C38">
      <w:pPr>
        <w:spacing w:after="0"/>
        <w:jc w:val="center"/>
        <w:rPr>
          <w:rFonts w:ascii="Arial" w:hAnsi="Arial" w:cs="Arial"/>
          <w:b/>
          <w:sz w:val="24"/>
          <w:szCs w:val="24"/>
        </w:rPr>
      </w:pPr>
    </w:p>
    <w:p w14:paraId="4A19A5E8" w14:textId="77777777" w:rsidR="000C5C38" w:rsidRPr="00450442" w:rsidRDefault="000C5C38" w:rsidP="000C5C38">
      <w:pPr>
        <w:spacing w:after="0"/>
        <w:jc w:val="center"/>
        <w:rPr>
          <w:rFonts w:ascii="Arial" w:hAnsi="Arial" w:cs="Arial"/>
          <w:b/>
          <w:sz w:val="24"/>
          <w:szCs w:val="24"/>
        </w:rPr>
      </w:pPr>
    </w:p>
    <w:p w14:paraId="54FE99AF" w14:textId="77777777"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__________________________</w:t>
      </w:r>
    </w:p>
    <w:p w14:paraId="465AB7B3" w14:textId="77777777"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 xml:space="preserve">L.E.M. María Luisa Ponce García </w:t>
      </w:r>
    </w:p>
    <w:p w14:paraId="214621CD" w14:textId="77777777"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 xml:space="preserve">Secretario Técnico </w:t>
      </w:r>
    </w:p>
    <w:p w14:paraId="1A8B6BCC" w14:textId="77777777" w:rsidR="000C5C38" w:rsidRDefault="000C5C38" w:rsidP="000C5C38">
      <w:pPr>
        <w:spacing w:after="0"/>
        <w:jc w:val="center"/>
        <w:rPr>
          <w:rFonts w:ascii="Arial" w:hAnsi="Arial" w:cs="Arial"/>
          <w:b/>
          <w:sz w:val="24"/>
          <w:szCs w:val="24"/>
        </w:rPr>
      </w:pPr>
    </w:p>
    <w:p w14:paraId="71B33F08" w14:textId="77777777" w:rsidR="000C5C38" w:rsidRDefault="000C5C38" w:rsidP="000C5C38">
      <w:pPr>
        <w:spacing w:after="0"/>
        <w:jc w:val="center"/>
        <w:rPr>
          <w:rFonts w:ascii="Arial" w:hAnsi="Arial" w:cs="Arial"/>
          <w:b/>
          <w:sz w:val="24"/>
          <w:szCs w:val="24"/>
        </w:rPr>
      </w:pPr>
    </w:p>
    <w:p w14:paraId="04861284" w14:textId="77777777" w:rsidR="000C5C38" w:rsidRDefault="000C5C38" w:rsidP="000C5C38">
      <w:pPr>
        <w:spacing w:after="0"/>
        <w:jc w:val="both"/>
        <w:rPr>
          <w:rFonts w:ascii="Arial" w:hAnsi="Arial" w:cs="Arial"/>
          <w:b/>
          <w:sz w:val="24"/>
          <w:szCs w:val="24"/>
        </w:rPr>
      </w:pPr>
    </w:p>
    <w:p w14:paraId="26810821" w14:textId="180DBE65" w:rsidR="000C5C38" w:rsidRPr="00146E90" w:rsidRDefault="000C5C38" w:rsidP="000C5C38">
      <w:pPr>
        <w:spacing w:after="0"/>
        <w:jc w:val="both"/>
        <w:rPr>
          <w:rFonts w:ascii="Arial" w:hAnsi="Arial" w:cs="Arial"/>
          <w:sz w:val="24"/>
          <w:szCs w:val="24"/>
        </w:rPr>
      </w:pPr>
      <w:r>
        <w:rPr>
          <w:rFonts w:ascii="Arial" w:hAnsi="Arial" w:cs="Arial"/>
          <w:sz w:val="24"/>
          <w:szCs w:val="24"/>
        </w:rPr>
        <w:t xml:space="preserve">La presente hoja de firmas corresponde al Acta de la Décima Séptima Sesión de la Comisión Edilicia de Gobernación del H. Ayuntamiento de Etzatlán, Jalisco; Administración Pública 2018 – 2021, celebrada el día </w:t>
      </w:r>
      <w:r w:rsidR="000D15D0">
        <w:rPr>
          <w:rFonts w:ascii="Arial" w:hAnsi="Arial" w:cs="Arial"/>
        </w:rPr>
        <w:t>17 diecisiete</w:t>
      </w:r>
      <w:r>
        <w:rPr>
          <w:rFonts w:ascii="Arial" w:hAnsi="Arial" w:cs="Arial"/>
        </w:rPr>
        <w:t xml:space="preserve"> de Febrero del 2020</w:t>
      </w:r>
      <w:r w:rsidRPr="00F8231B">
        <w:rPr>
          <w:rFonts w:ascii="Arial" w:hAnsi="Arial" w:cs="Arial"/>
        </w:rPr>
        <w:t xml:space="preserve"> dos mil </w:t>
      </w:r>
      <w:r>
        <w:rPr>
          <w:rFonts w:ascii="Arial" w:hAnsi="Arial" w:cs="Arial"/>
        </w:rPr>
        <w:t>veinte</w:t>
      </w:r>
      <w:r>
        <w:rPr>
          <w:rFonts w:ascii="Arial" w:hAnsi="Arial" w:cs="Arial"/>
          <w:sz w:val="24"/>
          <w:szCs w:val="24"/>
        </w:rPr>
        <w:t xml:space="preserve">. - - - - - - - - - - - - - - - - - - - - - - - - - - - - - - - - - - - - - - - - - - - - - - - - CONSTE.  </w:t>
      </w:r>
    </w:p>
    <w:p w14:paraId="4A960B84" w14:textId="77777777" w:rsidR="00811F56" w:rsidRDefault="00811F56"/>
    <w:sectPr w:rsidR="00811F56"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38"/>
    <w:rsid w:val="000C5C38"/>
    <w:rsid w:val="000D15D0"/>
    <w:rsid w:val="006F5C2F"/>
    <w:rsid w:val="007F0484"/>
    <w:rsid w:val="00811F56"/>
    <w:rsid w:val="00C8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742E"/>
  <w15:chartTrackingRefBased/>
  <w15:docId w15:val="{DC3C551F-8FCB-4670-B7EC-4A2E0256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38"/>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871</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monserrath garcia jimenez</cp:lastModifiedBy>
  <cp:revision>7</cp:revision>
  <dcterms:created xsi:type="dcterms:W3CDTF">2020-07-15T14:01:00Z</dcterms:created>
  <dcterms:modified xsi:type="dcterms:W3CDTF">2020-09-08T14:24:00Z</dcterms:modified>
</cp:coreProperties>
</file>