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0025" w14:textId="1C774DAC" w:rsidR="00B4342E" w:rsidRDefault="00810714" w:rsidP="00B4342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4487995" w14:textId="30154A81" w:rsidR="00067D8F" w:rsidRPr="00054C7E" w:rsidRDefault="009E4CB7" w:rsidP="00B4342E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="00BA3235">
        <w:rPr>
          <w:rFonts w:ascii="Arial" w:hAnsi="Arial" w:cs="Arial"/>
          <w:b/>
        </w:rPr>
        <w:t xml:space="preserve"> </w:t>
      </w:r>
      <w:r w:rsidR="0033549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B6D211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749B78FF" w14:textId="77777777" w:rsidR="00E3334D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JAVIER FLORES BAILÓN</w:t>
      </w:r>
    </w:p>
    <w:p w14:paraId="0B7DC254" w14:textId="77777777" w:rsidR="00B1496C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del H. Ayuntamiento Constitucional de Etzatlán, Jalisco</w:t>
      </w:r>
    </w:p>
    <w:p w14:paraId="7294D55F" w14:textId="77777777" w:rsidR="00E3334D" w:rsidRDefault="00E3334D" w:rsidP="0027152E">
      <w:pPr>
        <w:pStyle w:val="Sinespaciado"/>
        <w:rPr>
          <w:rFonts w:ascii="Arial" w:hAnsi="Arial" w:cs="Arial"/>
          <w:b/>
        </w:rPr>
      </w:pPr>
    </w:p>
    <w:p w14:paraId="52CA9AF1" w14:textId="77777777" w:rsidR="0027152E" w:rsidRPr="000937C7" w:rsidRDefault="00002CD0" w:rsidP="0027152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</w:t>
      </w:r>
      <w:r w:rsidR="0027152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ELIA RAQUEL SUÁREZ ROMERO</w:t>
      </w:r>
    </w:p>
    <w:p w14:paraId="41A6EC16" w14:textId="77777777" w:rsidR="009E4CB7" w:rsidRPr="000937C7" w:rsidRDefault="00E3334D" w:rsidP="00054C7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del H. Ayuntamiento Constitucional de Etzatlán, Jalisco</w:t>
      </w:r>
    </w:p>
    <w:p w14:paraId="3BBBEE58" w14:textId="77777777" w:rsidR="00E3334D" w:rsidRDefault="00E3334D" w:rsidP="00054C7E">
      <w:pPr>
        <w:pStyle w:val="Sinespaciado"/>
        <w:rPr>
          <w:rFonts w:ascii="Arial" w:hAnsi="Arial" w:cs="Arial"/>
          <w:b/>
        </w:rPr>
      </w:pPr>
    </w:p>
    <w:p w14:paraId="33B38474" w14:textId="77777777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</w:t>
      </w:r>
      <w:r w:rsidR="00E3334D">
        <w:rPr>
          <w:rFonts w:ascii="Arial" w:hAnsi="Arial" w:cs="Arial"/>
          <w:b/>
        </w:rPr>
        <w:t xml:space="preserve"> S</w:t>
      </w:r>
      <w:r w:rsidRPr="000937C7">
        <w:rPr>
          <w:rFonts w:ascii="Arial" w:hAnsi="Arial" w:cs="Arial"/>
          <w:b/>
        </w:rPr>
        <w:t>:</w:t>
      </w:r>
    </w:p>
    <w:p w14:paraId="08ED31DB" w14:textId="77777777" w:rsidR="009E4CB7" w:rsidRPr="00054C7E" w:rsidRDefault="009E4CB7">
      <w:pPr>
        <w:rPr>
          <w:rFonts w:ascii="Arial" w:hAnsi="Arial" w:cs="Arial"/>
        </w:rPr>
      </w:pPr>
    </w:p>
    <w:p w14:paraId="0E9E5EA0" w14:textId="04CE56A3" w:rsidR="00F8231B" w:rsidRPr="00054C7E" w:rsidRDefault="009E4CB7" w:rsidP="000F18CA">
      <w:pPr>
        <w:jc w:val="both"/>
        <w:rPr>
          <w:rFonts w:ascii="Arial" w:hAnsi="Arial" w:cs="Arial"/>
          <w:b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0C6E8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</w:t>
      </w:r>
      <w:r w:rsidR="00D05C08">
        <w:rPr>
          <w:rFonts w:ascii="Arial" w:hAnsi="Arial" w:cs="Arial"/>
        </w:rPr>
        <w:t>9</w:t>
      </w:r>
      <w:r w:rsidR="00054C7E" w:rsidRPr="00054C7E">
        <w:rPr>
          <w:rFonts w:ascii="Arial" w:hAnsi="Arial" w:cs="Arial"/>
        </w:rPr>
        <w:t xml:space="preserve">, </w:t>
      </w:r>
      <w:r w:rsidR="00D05C08">
        <w:rPr>
          <w:rFonts w:ascii="Arial" w:hAnsi="Arial" w:cs="Arial"/>
        </w:rPr>
        <w:t>30</w:t>
      </w:r>
      <w:r w:rsidR="00054C7E" w:rsidRPr="00054C7E">
        <w:rPr>
          <w:rFonts w:ascii="Arial" w:hAnsi="Arial" w:cs="Arial"/>
        </w:rPr>
        <w:t xml:space="preserve"> fracción </w:t>
      </w:r>
      <w:r w:rsidR="000937C7">
        <w:rPr>
          <w:rFonts w:ascii="Arial" w:hAnsi="Arial" w:cs="Arial"/>
        </w:rPr>
        <w:t>V</w:t>
      </w:r>
      <w:r w:rsidR="00D05C08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>, 31, 32</w:t>
      </w:r>
      <w:r w:rsidR="00D05C08">
        <w:rPr>
          <w:rFonts w:ascii="Arial" w:hAnsi="Arial" w:cs="Arial"/>
        </w:rPr>
        <w:t xml:space="preserve"> y</w:t>
      </w:r>
      <w:r w:rsidR="00A22BD8" w:rsidRPr="00054C7E">
        <w:rPr>
          <w:rFonts w:ascii="Arial" w:hAnsi="Arial" w:cs="Arial"/>
        </w:rPr>
        <w:t xml:space="preserve"> 33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0C6E88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</w:t>
      </w:r>
      <w:r w:rsidR="000C6E88" w:rsidRPr="00054C7E">
        <w:rPr>
          <w:rFonts w:ascii="Arial" w:hAnsi="Arial" w:cs="Arial"/>
        </w:rPr>
        <w:t>Jalisco</w:t>
      </w:r>
      <w:r w:rsidR="000C6E88">
        <w:rPr>
          <w:rFonts w:ascii="Arial" w:hAnsi="Arial" w:cs="Arial"/>
        </w:rPr>
        <w:t>, la</w:t>
      </w:r>
      <w:r w:rsidRPr="00054C7E">
        <w:rPr>
          <w:rFonts w:ascii="Arial" w:hAnsi="Arial" w:cs="Arial"/>
        </w:rPr>
        <w:t xml:space="preserve"> que suscribe </w:t>
      </w:r>
      <w:r w:rsidR="00D05C08">
        <w:rPr>
          <w:rFonts w:ascii="Arial" w:hAnsi="Arial" w:cs="Arial"/>
        </w:rPr>
        <w:t xml:space="preserve">Regidora </w:t>
      </w:r>
      <w:r w:rsidR="00D05C08">
        <w:rPr>
          <w:rFonts w:ascii="Arial" w:hAnsi="Arial" w:cs="Arial"/>
          <w:b/>
          <w:bCs/>
        </w:rPr>
        <w:t>Isela Guadalupe Aguirre Miramontes</w:t>
      </w:r>
      <w:r w:rsidRPr="00054C7E">
        <w:rPr>
          <w:rFonts w:ascii="Arial" w:hAnsi="Arial" w:cs="Arial"/>
        </w:rPr>
        <w:t>, en mi carácter de President</w:t>
      </w:r>
      <w:r w:rsidR="00D05C08">
        <w:rPr>
          <w:rFonts w:ascii="Arial" w:hAnsi="Arial" w:cs="Arial"/>
        </w:rPr>
        <w:t>a</w:t>
      </w:r>
      <w:r w:rsidRPr="00054C7E">
        <w:rPr>
          <w:rFonts w:ascii="Arial" w:hAnsi="Arial" w:cs="Arial"/>
        </w:rPr>
        <w:t xml:space="preserve"> de la </w:t>
      </w:r>
      <w:r w:rsidR="00F8231B" w:rsidRPr="00054C7E">
        <w:rPr>
          <w:rFonts w:ascii="Arial" w:hAnsi="Arial" w:cs="Arial"/>
        </w:rPr>
        <w:t>Comisión</w:t>
      </w:r>
      <w:r w:rsidRPr="00054C7E">
        <w:rPr>
          <w:rFonts w:ascii="Arial" w:hAnsi="Arial" w:cs="Arial"/>
        </w:rPr>
        <w:t xml:space="preserve"> Edilicia de</w:t>
      </w:r>
      <w:r w:rsidR="00534441">
        <w:rPr>
          <w:rFonts w:ascii="Arial" w:hAnsi="Arial" w:cs="Arial"/>
        </w:rPr>
        <w:t xml:space="preserve"> </w:t>
      </w:r>
      <w:r w:rsidR="00D05C08">
        <w:rPr>
          <w:rFonts w:ascii="Arial" w:hAnsi="Arial" w:cs="Arial"/>
          <w:b/>
          <w:bCs/>
        </w:rPr>
        <w:t>A</w:t>
      </w:r>
      <w:r w:rsidR="00383C13">
        <w:rPr>
          <w:rFonts w:ascii="Arial" w:hAnsi="Arial" w:cs="Arial"/>
          <w:b/>
          <w:bCs/>
        </w:rPr>
        <w:t>lumbrado</w:t>
      </w:r>
      <w:r w:rsidR="00D05C08">
        <w:rPr>
          <w:rFonts w:ascii="Arial" w:hAnsi="Arial" w:cs="Arial"/>
          <w:b/>
          <w:bCs/>
        </w:rPr>
        <w:t xml:space="preserve"> público</w:t>
      </w:r>
      <w:r w:rsidR="00F8231B" w:rsidRPr="00054C7E">
        <w:rPr>
          <w:rFonts w:ascii="Arial" w:hAnsi="Arial" w:cs="Arial"/>
        </w:rPr>
        <w:t xml:space="preserve">, convoco a usted a la </w:t>
      </w:r>
      <w:r w:rsidR="00D70C1F">
        <w:rPr>
          <w:rFonts w:ascii="Arial" w:hAnsi="Arial" w:cs="Arial"/>
          <w:b/>
        </w:rPr>
        <w:t>Cuarta</w:t>
      </w:r>
      <w:r w:rsidR="00F8231B" w:rsidRPr="00054C7E">
        <w:rPr>
          <w:rFonts w:ascii="Arial" w:hAnsi="Arial" w:cs="Arial"/>
          <w:b/>
        </w:rPr>
        <w:t xml:space="preserve"> Sesión Ordinar</w:t>
      </w:r>
      <w:r w:rsidR="00F8231B" w:rsidRPr="00D7264A">
        <w:rPr>
          <w:rFonts w:ascii="Arial" w:hAnsi="Arial" w:cs="Arial"/>
          <w:b/>
        </w:rPr>
        <w:t xml:space="preserve">ia de la </w:t>
      </w:r>
      <w:r w:rsidR="00D05C08" w:rsidRPr="00D7264A">
        <w:rPr>
          <w:rFonts w:ascii="Arial" w:hAnsi="Arial" w:cs="Arial"/>
          <w:b/>
        </w:rPr>
        <w:t>Comisión</w:t>
      </w:r>
      <w:r w:rsidR="00D05C08" w:rsidRPr="00D05C08">
        <w:rPr>
          <w:rFonts w:ascii="Arial" w:hAnsi="Arial" w:cs="Arial"/>
          <w:bCs/>
        </w:rPr>
        <w:t xml:space="preserve"> anteriormente señalada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1A7A58">
        <w:rPr>
          <w:rFonts w:ascii="Arial" w:hAnsi="Arial" w:cs="Arial"/>
        </w:rPr>
        <w:t>jueves</w:t>
      </w:r>
      <w:r w:rsidR="00283662">
        <w:rPr>
          <w:rFonts w:ascii="Arial" w:hAnsi="Arial" w:cs="Arial"/>
        </w:rPr>
        <w:t xml:space="preserve"> </w:t>
      </w:r>
      <w:r w:rsidR="00D70C1F">
        <w:rPr>
          <w:rFonts w:ascii="Arial" w:hAnsi="Arial" w:cs="Arial"/>
        </w:rPr>
        <w:t>1</w:t>
      </w:r>
      <w:r w:rsidR="001A7A58">
        <w:rPr>
          <w:rFonts w:ascii="Arial" w:hAnsi="Arial" w:cs="Arial"/>
        </w:rPr>
        <w:t>3</w:t>
      </w:r>
      <w:r w:rsidR="00283662">
        <w:rPr>
          <w:rFonts w:ascii="Arial" w:hAnsi="Arial" w:cs="Arial"/>
        </w:rPr>
        <w:t xml:space="preserve"> </w:t>
      </w:r>
      <w:r w:rsidR="00D70C1F">
        <w:rPr>
          <w:rFonts w:ascii="Arial" w:hAnsi="Arial" w:cs="Arial"/>
        </w:rPr>
        <w:t>trece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D70C1F">
        <w:rPr>
          <w:rFonts w:ascii="Arial" w:hAnsi="Arial" w:cs="Arial"/>
        </w:rPr>
        <w:t>enero</w:t>
      </w:r>
      <w:r w:rsidR="00A22BD8" w:rsidRPr="00054C7E">
        <w:rPr>
          <w:rFonts w:ascii="Arial" w:hAnsi="Arial" w:cs="Arial"/>
        </w:rPr>
        <w:t xml:space="preserve"> del 202</w:t>
      </w:r>
      <w:r w:rsidR="00BA3235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BA3235" w:rsidRPr="00054C7E">
        <w:rPr>
          <w:rFonts w:ascii="Arial" w:hAnsi="Arial" w:cs="Arial"/>
        </w:rPr>
        <w:t>veint</w:t>
      </w:r>
      <w:r w:rsidR="00BA3235">
        <w:rPr>
          <w:rFonts w:ascii="Arial" w:hAnsi="Arial" w:cs="Arial"/>
        </w:rPr>
        <w:t>idós</w:t>
      </w:r>
      <w:r w:rsidR="00F8231B" w:rsidRPr="00054C7E">
        <w:rPr>
          <w:rFonts w:ascii="Arial" w:hAnsi="Arial" w:cs="Arial"/>
        </w:rPr>
        <w:t>, misma que tendrá</w:t>
      </w:r>
      <w:r w:rsidR="00CA215F">
        <w:rPr>
          <w:rFonts w:ascii="Arial" w:hAnsi="Arial" w:cs="Arial"/>
        </w:rPr>
        <w:t xml:space="preserve"> verificativo en punto de las </w:t>
      </w:r>
      <w:r w:rsidR="00D7264A">
        <w:rPr>
          <w:rFonts w:ascii="Arial" w:hAnsi="Arial" w:cs="Arial"/>
        </w:rPr>
        <w:t>1</w:t>
      </w:r>
      <w:r w:rsidR="00D70C1F">
        <w:rPr>
          <w:rFonts w:ascii="Arial" w:hAnsi="Arial" w:cs="Arial"/>
        </w:rPr>
        <w:t>1</w:t>
      </w:r>
      <w:r w:rsidR="00CA215F">
        <w:rPr>
          <w:rFonts w:ascii="Arial" w:hAnsi="Arial" w:cs="Arial"/>
        </w:rPr>
        <w:t>:</w:t>
      </w:r>
      <w:r w:rsidR="00D7264A">
        <w:rPr>
          <w:rFonts w:ascii="Arial" w:hAnsi="Arial" w:cs="Arial"/>
        </w:rPr>
        <w:t>00</w:t>
      </w:r>
      <w:r w:rsidR="00283662">
        <w:rPr>
          <w:rFonts w:ascii="Arial" w:hAnsi="Arial" w:cs="Arial"/>
        </w:rPr>
        <w:t xml:space="preserve"> </w:t>
      </w:r>
      <w:r w:rsidR="00D70C1F">
        <w:rPr>
          <w:rFonts w:ascii="Arial" w:hAnsi="Arial" w:cs="Arial"/>
        </w:rPr>
        <w:t>on</w:t>
      </w:r>
      <w:r w:rsidR="00383C13">
        <w:rPr>
          <w:rFonts w:ascii="Arial" w:hAnsi="Arial" w:cs="Arial"/>
        </w:rPr>
        <w:t>ce</w:t>
      </w:r>
      <w:r w:rsidR="00283662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planta baja del Palacio Municipal de Etzatlán, Jalisco; con la finalidad de </w:t>
      </w:r>
      <w:r w:rsidR="00D7264A">
        <w:rPr>
          <w:rFonts w:ascii="Arial" w:hAnsi="Arial" w:cs="Arial"/>
        </w:rPr>
        <w:t>desahogar los puntos del orden del día, que a continuación se señalan</w:t>
      </w:r>
      <w:r w:rsidR="00F8231B" w:rsidRPr="00054C7E">
        <w:rPr>
          <w:rFonts w:ascii="Arial" w:hAnsi="Arial" w:cs="Arial"/>
        </w:rPr>
        <w:t>:</w:t>
      </w:r>
    </w:p>
    <w:p w14:paraId="6CA0DF36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72A01892" w14:textId="77777777" w:rsidR="00CA215F" w:rsidRPr="00054C7E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 de Presentes y declaración de Quórum legal.</w:t>
      </w:r>
    </w:p>
    <w:p w14:paraId="02DB7FEB" w14:textId="77777777" w:rsidR="00CA215F" w:rsidRDefault="00CA215F" w:rsidP="00CA215F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39C71CFC" w14:textId="539EA8BB" w:rsidR="00CA215F" w:rsidRPr="00054C7E" w:rsidRDefault="00CA215F" w:rsidP="00283662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 Lectura y a</w:t>
      </w:r>
      <w:r w:rsidR="00283662">
        <w:rPr>
          <w:rFonts w:ascii="Arial" w:hAnsi="Arial" w:cs="Arial"/>
        </w:rPr>
        <w:t xml:space="preserve">probación del acta </w:t>
      </w:r>
      <w:r w:rsidR="00810714">
        <w:rPr>
          <w:rFonts w:ascii="Arial" w:hAnsi="Arial" w:cs="Arial"/>
        </w:rPr>
        <w:t>anterior.</w:t>
      </w:r>
    </w:p>
    <w:p w14:paraId="26AFB562" w14:textId="773AC43D" w:rsidR="001A7A58" w:rsidRDefault="00CA215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1A7A58" w:rsidRPr="001A7A58">
        <w:rPr>
          <w:rFonts w:ascii="Arial" w:hAnsi="Arial" w:cs="Arial"/>
        </w:rPr>
        <w:t xml:space="preserve"> </w:t>
      </w:r>
      <w:r w:rsidR="00D70C1F">
        <w:rPr>
          <w:rFonts w:ascii="Arial" w:hAnsi="Arial" w:cs="Arial"/>
        </w:rPr>
        <w:t xml:space="preserve">Informe, inspección y mantenimiento del alumbrado </w:t>
      </w:r>
      <w:r w:rsidR="000C6E88">
        <w:rPr>
          <w:rFonts w:ascii="Arial" w:hAnsi="Arial" w:cs="Arial"/>
        </w:rPr>
        <w:t>público</w:t>
      </w:r>
      <w:r w:rsidR="00D70C1F">
        <w:rPr>
          <w:rFonts w:ascii="Arial" w:hAnsi="Arial" w:cs="Arial"/>
        </w:rPr>
        <w:t xml:space="preserve"> de las colonias del municipio y sus delegaciones</w:t>
      </w:r>
    </w:p>
    <w:p w14:paraId="637BDB09" w14:textId="4D8DC1BE" w:rsidR="00D70C1F" w:rsidRDefault="00D70C1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- Propuesta, implementación del reglamento </w:t>
      </w:r>
      <w:r w:rsidR="00BA3235">
        <w:rPr>
          <w:rFonts w:ascii="Arial" w:hAnsi="Arial" w:cs="Arial"/>
        </w:rPr>
        <w:t>de alumbrado</w:t>
      </w:r>
      <w:r>
        <w:rPr>
          <w:rFonts w:ascii="Arial" w:hAnsi="Arial" w:cs="Arial"/>
        </w:rPr>
        <w:t xml:space="preserve"> </w:t>
      </w:r>
      <w:r w:rsidR="00BA3235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en el municipio de Etzatlán, Jalisco.</w:t>
      </w:r>
    </w:p>
    <w:p w14:paraId="32FFCD43" w14:textId="340B1358" w:rsidR="00D70C1F" w:rsidRDefault="00D70C1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>- Informe, instalación de luminarias en lugares de la cabecera municipal que por razones de seguridad ya son necesarias.</w:t>
      </w:r>
    </w:p>
    <w:p w14:paraId="27F1DBFB" w14:textId="63D9534A" w:rsidR="00D70C1F" w:rsidRDefault="00D70C1F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- Propuesta de iluminación de </w:t>
      </w:r>
      <w:r w:rsidR="00BA3235">
        <w:rPr>
          <w:rFonts w:ascii="Arial" w:hAnsi="Arial" w:cs="Arial"/>
        </w:rPr>
        <w:t>las canchas deportivas de la cabecera municipal y delegaciones.</w:t>
      </w:r>
    </w:p>
    <w:p w14:paraId="3DCE462C" w14:textId="237FFB23" w:rsidR="00CA215F" w:rsidRPr="00054C7E" w:rsidRDefault="00BA3235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Asuntos Varios.</w:t>
      </w:r>
    </w:p>
    <w:p w14:paraId="2D66CA18" w14:textId="3FA5B48E" w:rsidR="00CA215F" w:rsidRPr="00054C7E" w:rsidRDefault="00BA3235" w:rsidP="00CA215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CA215F" w:rsidRPr="00054C7E">
        <w:rPr>
          <w:rFonts w:ascii="Arial" w:hAnsi="Arial" w:cs="Arial"/>
          <w:b/>
        </w:rPr>
        <w:t>.-</w:t>
      </w:r>
      <w:r w:rsidR="00CA215F" w:rsidRPr="00054C7E">
        <w:rPr>
          <w:rFonts w:ascii="Arial" w:hAnsi="Arial" w:cs="Arial"/>
        </w:rPr>
        <w:t xml:space="preserve"> Clausura</w:t>
      </w:r>
    </w:p>
    <w:p w14:paraId="5B63D8D4" w14:textId="77777777" w:rsidR="00F8231B" w:rsidRPr="00054C7E" w:rsidRDefault="00F8231B">
      <w:pPr>
        <w:rPr>
          <w:rFonts w:ascii="Arial" w:hAnsi="Arial" w:cs="Arial"/>
        </w:rPr>
      </w:pPr>
    </w:p>
    <w:p w14:paraId="20821C40" w14:textId="77777777" w:rsidR="00F8231B" w:rsidRPr="00054C7E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3A8297E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3F0AF5F4" w14:textId="6EE4EFFF" w:rsidR="00F8231B" w:rsidRPr="00054C7E" w:rsidRDefault="00534441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BA3235">
        <w:rPr>
          <w:rFonts w:ascii="Arial" w:hAnsi="Arial" w:cs="Arial"/>
          <w:b/>
          <w:bCs/>
        </w:rPr>
        <w:t>09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BA3235">
        <w:rPr>
          <w:rFonts w:ascii="Arial" w:hAnsi="Arial" w:cs="Arial"/>
          <w:b/>
          <w:bCs/>
        </w:rPr>
        <w:t xml:space="preserve"> enero</w:t>
      </w:r>
      <w:r w:rsidR="00A22BD8" w:rsidRPr="00054C7E">
        <w:rPr>
          <w:rFonts w:ascii="Arial" w:hAnsi="Arial" w:cs="Arial"/>
          <w:b/>
          <w:bCs/>
        </w:rPr>
        <w:t xml:space="preserve"> del 202</w:t>
      </w:r>
      <w:r w:rsidR="00BA3235">
        <w:rPr>
          <w:rFonts w:ascii="Arial" w:hAnsi="Arial" w:cs="Arial"/>
          <w:b/>
          <w:bCs/>
        </w:rPr>
        <w:t>2</w:t>
      </w:r>
    </w:p>
    <w:p w14:paraId="228A547B" w14:textId="41CA63E5" w:rsidR="00CA215F" w:rsidRDefault="00CA215F" w:rsidP="00CA215F">
      <w:pPr>
        <w:jc w:val="center"/>
        <w:rPr>
          <w:sz w:val="20"/>
          <w:szCs w:val="20"/>
        </w:rPr>
      </w:pPr>
      <w:r>
        <w:rPr>
          <w:rFonts w:ascii="Tahoma" w:hAnsi="Tahoma" w:cs="Tahoma"/>
          <w:b/>
          <w:bCs/>
          <w:i/>
          <w:iCs/>
        </w:rPr>
        <w:t xml:space="preserve">“2021, Año </w:t>
      </w:r>
      <w:r w:rsidR="00E003D1">
        <w:rPr>
          <w:rFonts w:ascii="Tahoma" w:hAnsi="Tahoma" w:cs="Tahoma"/>
          <w:b/>
          <w:bCs/>
          <w:i/>
          <w:iCs/>
        </w:rPr>
        <w:t>del constituyente del Estado de Jalisco.</w:t>
      </w:r>
      <w:r>
        <w:rPr>
          <w:rFonts w:ascii="Tahoma" w:hAnsi="Tahoma" w:cs="Tahoma"/>
          <w:b/>
          <w:bCs/>
          <w:i/>
          <w:iCs/>
        </w:rPr>
        <w:t>”</w:t>
      </w:r>
    </w:p>
    <w:p w14:paraId="469244E9" w14:textId="77777777" w:rsidR="00CA215F" w:rsidRDefault="00CA215F" w:rsidP="00B4342E">
      <w:pPr>
        <w:pStyle w:val="Sinespaciado"/>
        <w:rPr>
          <w:rFonts w:ascii="Arial" w:hAnsi="Arial" w:cs="Arial"/>
        </w:rPr>
      </w:pPr>
    </w:p>
    <w:p w14:paraId="746A6D77" w14:textId="07ABFA9C" w:rsidR="00F8231B" w:rsidRPr="00054C7E" w:rsidRDefault="00B4342E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3C74817" wp14:editId="69C362A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F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31F671BB" w14:textId="77777777" w:rsidR="00F8231B" w:rsidRPr="00054C7E" w:rsidRDefault="00915174" w:rsidP="00F8231B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ISELA GUADALUPE AGUIRRE MIRAMONTES</w:t>
      </w:r>
    </w:p>
    <w:p w14:paraId="5675E461" w14:textId="77777777" w:rsidR="00F8231B" w:rsidRPr="00096349" w:rsidRDefault="00A22BD8" w:rsidP="00096349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</w:t>
      </w:r>
      <w:r w:rsidR="001C2462">
        <w:rPr>
          <w:rFonts w:ascii="Arial" w:hAnsi="Arial" w:cs="Arial"/>
          <w:b/>
        </w:rPr>
        <w:t>A</w:t>
      </w:r>
      <w:r w:rsidRPr="00054C7E">
        <w:rPr>
          <w:rFonts w:ascii="Arial" w:hAnsi="Arial" w:cs="Arial"/>
          <w:b/>
        </w:rPr>
        <w:t xml:space="preserve">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96349" w:rsidSect="00BA3235">
      <w:pgSz w:w="11907" w:h="16839" w:code="9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02CD0"/>
    <w:rsid w:val="000071C3"/>
    <w:rsid w:val="00054C7E"/>
    <w:rsid w:val="00067D8F"/>
    <w:rsid w:val="000937C7"/>
    <w:rsid w:val="00096349"/>
    <w:rsid w:val="000C6E88"/>
    <w:rsid w:val="000D0090"/>
    <w:rsid w:val="000D15AC"/>
    <w:rsid w:val="000E3A9E"/>
    <w:rsid w:val="000F18CA"/>
    <w:rsid w:val="001A7A58"/>
    <w:rsid w:val="001C2462"/>
    <w:rsid w:val="001C2716"/>
    <w:rsid w:val="00214A00"/>
    <w:rsid w:val="0027152E"/>
    <w:rsid w:val="00283662"/>
    <w:rsid w:val="002C41E0"/>
    <w:rsid w:val="002D02D2"/>
    <w:rsid w:val="002D03F0"/>
    <w:rsid w:val="00335491"/>
    <w:rsid w:val="00383C13"/>
    <w:rsid w:val="004157D9"/>
    <w:rsid w:val="004A3281"/>
    <w:rsid w:val="00534441"/>
    <w:rsid w:val="00781E18"/>
    <w:rsid w:val="00810714"/>
    <w:rsid w:val="00817091"/>
    <w:rsid w:val="008E6E07"/>
    <w:rsid w:val="00915174"/>
    <w:rsid w:val="00940452"/>
    <w:rsid w:val="009E4CB7"/>
    <w:rsid w:val="00A22BD8"/>
    <w:rsid w:val="00AD7F70"/>
    <w:rsid w:val="00B1496C"/>
    <w:rsid w:val="00B360B4"/>
    <w:rsid w:val="00B4342E"/>
    <w:rsid w:val="00BA3235"/>
    <w:rsid w:val="00BD57D3"/>
    <w:rsid w:val="00CA215F"/>
    <w:rsid w:val="00D05C08"/>
    <w:rsid w:val="00D31F1C"/>
    <w:rsid w:val="00D70C1F"/>
    <w:rsid w:val="00D7264A"/>
    <w:rsid w:val="00DD7138"/>
    <w:rsid w:val="00E003D1"/>
    <w:rsid w:val="00E02AB7"/>
    <w:rsid w:val="00E25317"/>
    <w:rsid w:val="00E3334D"/>
    <w:rsid w:val="00E66BAE"/>
    <w:rsid w:val="00EA32AE"/>
    <w:rsid w:val="00EA6EEC"/>
    <w:rsid w:val="00EF65A2"/>
    <w:rsid w:val="00F8231B"/>
    <w:rsid w:val="00F8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74C2"/>
  <w15:docId w15:val="{EF510D8F-1AA1-49DD-82A0-721E7A94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ASUS</cp:lastModifiedBy>
  <cp:revision>4</cp:revision>
  <cp:lastPrinted>2022-01-14T14:26:00Z</cp:lastPrinted>
  <dcterms:created xsi:type="dcterms:W3CDTF">2022-01-13T01:28:00Z</dcterms:created>
  <dcterms:modified xsi:type="dcterms:W3CDTF">2022-01-14T14:33:00Z</dcterms:modified>
</cp:coreProperties>
</file>