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DE634D" w:rsidP="00240E7B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LA SEGUNDA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DE634D" w:rsidP="00506777">
      <w:pPr>
        <w:spacing w:after="0"/>
        <w:ind w:left="851" w:right="11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</w:t>
      </w:r>
      <w:r w:rsidR="006E06C5">
        <w:rPr>
          <w:rFonts w:ascii="Arial" w:hAnsi="Arial" w:cs="Arial"/>
          <w:b/>
          <w:sz w:val="24"/>
          <w:szCs w:val="24"/>
        </w:rPr>
        <w:t xml:space="preserve">LUMBRADO </w:t>
      </w:r>
      <w:r w:rsidR="00FE2B89">
        <w:rPr>
          <w:rFonts w:ascii="Arial" w:hAnsi="Arial" w:cs="Arial"/>
          <w:b/>
          <w:sz w:val="24"/>
          <w:szCs w:val="24"/>
        </w:rPr>
        <w:t>PÚBLICO</w:t>
      </w:r>
    </w:p>
    <w:p w:rsidR="00BA7BD7" w:rsidRDefault="00BA7BD7" w:rsidP="00506777">
      <w:pPr>
        <w:spacing w:after="0"/>
        <w:ind w:left="851" w:right="1183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proofErr w:type="spellStart"/>
      <w:r w:rsidR="00D33662">
        <w:rPr>
          <w:rFonts w:ascii="Arial" w:hAnsi="Arial" w:cs="Arial"/>
          <w:sz w:val="24"/>
          <w:szCs w:val="24"/>
        </w:rPr>
        <w:t>Etzatlá</w:t>
      </w:r>
      <w:r w:rsidR="00506777">
        <w:rPr>
          <w:rFonts w:ascii="Arial" w:hAnsi="Arial" w:cs="Arial"/>
          <w:sz w:val="24"/>
          <w:szCs w:val="24"/>
        </w:rPr>
        <w:t>n</w:t>
      </w:r>
      <w:proofErr w:type="spellEnd"/>
      <w:r w:rsidR="00506777">
        <w:rPr>
          <w:rFonts w:ascii="Arial" w:hAnsi="Arial" w:cs="Arial"/>
          <w:sz w:val="24"/>
          <w:szCs w:val="24"/>
        </w:rPr>
        <w:t>, Jalisco; siendo las 11 once</w:t>
      </w:r>
      <w:r w:rsidR="00BF4AF8">
        <w:rPr>
          <w:rFonts w:ascii="Arial" w:hAnsi="Arial" w:cs="Arial"/>
          <w:sz w:val="24"/>
          <w:szCs w:val="24"/>
        </w:rPr>
        <w:t xml:space="preserve"> </w:t>
      </w:r>
      <w:r w:rsidR="00DE634D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de</w:t>
      </w:r>
      <w:r w:rsidR="00506777">
        <w:rPr>
          <w:rFonts w:ascii="Arial" w:hAnsi="Arial" w:cs="Arial"/>
          <w:sz w:val="24"/>
          <w:szCs w:val="24"/>
        </w:rPr>
        <w:t>l</w:t>
      </w:r>
      <w:r w:rsidR="00BF4AF8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DE634D">
        <w:rPr>
          <w:rFonts w:ascii="Arial" w:hAnsi="Arial" w:cs="Arial"/>
          <w:sz w:val="24"/>
          <w:szCs w:val="24"/>
        </w:rPr>
        <w:t xml:space="preserve"> miércoles 21 de Noviembre</w:t>
      </w:r>
      <w:r>
        <w:rPr>
          <w:rFonts w:ascii="Arial" w:hAnsi="Arial" w:cs="Arial"/>
          <w:sz w:val="24"/>
          <w:szCs w:val="24"/>
        </w:rPr>
        <w:t xml:space="preserve"> del 2018 dos mil diecioc</w:t>
      </w:r>
      <w:r w:rsidR="007A1E71">
        <w:rPr>
          <w:rFonts w:ascii="Arial" w:hAnsi="Arial" w:cs="Arial"/>
          <w:sz w:val="24"/>
          <w:szCs w:val="24"/>
        </w:rPr>
        <w:t>ho,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A1E71">
        <w:rPr>
          <w:rFonts w:ascii="Arial" w:hAnsi="Arial" w:cs="Arial"/>
          <w:sz w:val="24"/>
          <w:szCs w:val="24"/>
        </w:rPr>
        <w:t>Etzatlán</w:t>
      </w:r>
      <w:proofErr w:type="spellEnd"/>
      <w:r w:rsidR="007A1E71">
        <w:rPr>
          <w:rFonts w:ascii="Arial" w:hAnsi="Arial" w:cs="Arial"/>
          <w:sz w:val="24"/>
          <w:szCs w:val="24"/>
        </w:rPr>
        <w:t>,  Jalisco se celebró</w:t>
      </w:r>
      <w:r w:rsidR="00DE634D">
        <w:rPr>
          <w:rFonts w:ascii="Arial" w:hAnsi="Arial" w:cs="Arial"/>
          <w:sz w:val="24"/>
          <w:szCs w:val="24"/>
        </w:rPr>
        <w:t xml:space="preserve"> la Segunda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DE634D">
        <w:rPr>
          <w:rFonts w:ascii="Arial" w:hAnsi="Arial" w:cs="Arial"/>
          <w:sz w:val="24"/>
          <w:szCs w:val="24"/>
        </w:rPr>
        <w:t xml:space="preserve">ón Edilicia de </w:t>
      </w:r>
      <w:r w:rsidR="006E06C5">
        <w:rPr>
          <w:rFonts w:ascii="Arial" w:hAnsi="Arial" w:cs="Arial"/>
          <w:sz w:val="24"/>
          <w:szCs w:val="24"/>
        </w:rPr>
        <w:t>Alumbrado Público</w:t>
      </w:r>
      <w:r>
        <w:rPr>
          <w:rFonts w:ascii="Arial" w:hAnsi="Arial" w:cs="Arial"/>
          <w:sz w:val="24"/>
          <w:szCs w:val="24"/>
        </w:rPr>
        <w:t>, pre</w:t>
      </w:r>
      <w:r w:rsidR="00DE634D">
        <w:rPr>
          <w:rFonts w:ascii="Arial" w:hAnsi="Arial" w:cs="Arial"/>
          <w:sz w:val="24"/>
          <w:szCs w:val="24"/>
        </w:rPr>
        <w:t xml:space="preserve">sidida por el Regidor C. Jaime Enrique Huerta </w:t>
      </w:r>
      <w:r w:rsidR="00347AC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506777">
        <w:rPr>
          <w:rFonts w:ascii="Arial" w:hAnsi="Arial" w:cs="Arial"/>
          <w:sz w:val="24"/>
          <w:szCs w:val="24"/>
        </w:rPr>
        <w:t xml:space="preserve"> estando convocados los R</w:t>
      </w:r>
      <w:r w:rsidR="00DE634D">
        <w:rPr>
          <w:rFonts w:ascii="Arial" w:hAnsi="Arial" w:cs="Arial"/>
          <w:sz w:val="24"/>
          <w:szCs w:val="24"/>
        </w:rPr>
        <w:t xml:space="preserve">egidores C. </w:t>
      </w:r>
      <w:r w:rsidR="006E06C5">
        <w:rPr>
          <w:rFonts w:ascii="Arial" w:hAnsi="Arial" w:cs="Arial"/>
          <w:sz w:val="24"/>
          <w:szCs w:val="24"/>
        </w:rPr>
        <w:t>Ma.Yolanda López Parra</w:t>
      </w:r>
      <w:r w:rsidR="00DE634D">
        <w:rPr>
          <w:rFonts w:ascii="Arial" w:hAnsi="Arial" w:cs="Arial"/>
          <w:sz w:val="24"/>
          <w:szCs w:val="24"/>
        </w:rPr>
        <w:t xml:space="preserve"> y </w:t>
      </w:r>
      <w:r w:rsidR="006E06C5">
        <w:rPr>
          <w:rFonts w:ascii="Arial" w:hAnsi="Arial" w:cs="Arial"/>
          <w:sz w:val="24"/>
          <w:szCs w:val="24"/>
        </w:rPr>
        <w:t>Mtra. María Luisa Ponce García</w:t>
      </w:r>
      <w:r w:rsidR="00453651">
        <w:rPr>
          <w:rFonts w:ascii="Arial" w:hAnsi="Arial" w:cs="Arial"/>
          <w:sz w:val="24"/>
          <w:szCs w:val="24"/>
        </w:rPr>
        <w:t xml:space="preserve">con fundamento en lo dispuesto </w:t>
      </w:r>
      <w:r w:rsidR="00453651" w:rsidRPr="006E06C5">
        <w:rPr>
          <w:rFonts w:ascii="Arial" w:hAnsi="Arial" w:cs="Arial"/>
          <w:sz w:val="24"/>
          <w:szCs w:val="24"/>
        </w:rPr>
        <w:t xml:space="preserve">por el </w:t>
      </w:r>
      <w:r w:rsidR="006E06C5" w:rsidRPr="006E06C5">
        <w:rPr>
          <w:rFonts w:ascii="Arial" w:hAnsi="Arial" w:cs="Arial"/>
          <w:sz w:val="24"/>
          <w:szCs w:val="24"/>
        </w:rPr>
        <w:t xml:space="preserve">artículo  </w:t>
      </w:r>
      <w:r w:rsidR="00506777" w:rsidRPr="003948DD">
        <w:rPr>
          <w:rFonts w:ascii="Arial" w:hAnsi="Arial" w:cs="Arial"/>
        </w:rPr>
        <w:t>27 de la Ley del Gobierno y la Administración Pública Municipal en relación con los ar</w:t>
      </w:r>
      <w:r w:rsidR="00506777">
        <w:rPr>
          <w:rFonts w:ascii="Arial" w:hAnsi="Arial" w:cs="Arial"/>
        </w:rPr>
        <w:t xml:space="preserve">tículos </w:t>
      </w:r>
      <w:r w:rsidR="00C80030">
        <w:rPr>
          <w:rFonts w:ascii="Arial" w:hAnsi="Arial" w:cs="Arial"/>
        </w:rPr>
        <w:t>y</w:t>
      </w:r>
      <w:r w:rsidR="00506777">
        <w:rPr>
          <w:rFonts w:ascii="Arial" w:hAnsi="Arial" w:cs="Arial"/>
        </w:rPr>
        <w:t xml:space="preserve">29, 30, 31, 32 y 33 </w:t>
      </w:r>
      <w:r w:rsidR="006E06C5" w:rsidRPr="006E06C5">
        <w:rPr>
          <w:rFonts w:ascii="Arial" w:hAnsi="Arial" w:cs="Arial"/>
          <w:sz w:val="24"/>
          <w:szCs w:val="24"/>
        </w:rPr>
        <w:t xml:space="preserve">del Reglamento Interior del Gobierno y la Administración Pública  Municipal </w:t>
      </w:r>
      <w:r w:rsidR="00453651" w:rsidRPr="006E06C5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53651" w:rsidRPr="006E06C5">
        <w:rPr>
          <w:rFonts w:ascii="Arial" w:hAnsi="Arial" w:cs="Arial"/>
          <w:sz w:val="24"/>
          <w:szCs w:val="24"/>
        </w:rPr>
        <w:t>Etzatlán</w:t>
      </w:r>
      <w:proofErr w:type="spellEnd"/>
      <w:r w:rsidR="00453651" w:rsidRPr="006E06C5">
        <w:rPr>
          <w:rFonts w:ascii="Arial" w:hAnsi="Arial" w:cs="Arial"/>
          <w:sz w:val="24"/>
          <w:szCs w:val="24"/>
        </w:rPr>
        <w:t>, Jalisco</w:t>
      </w:r>
      <w:r w:rsidR="00453651">
        <w:rPr>
          <w:rFonts w:ascii="Arial" w:hAnsi="Arial" w:cs="Arial"/>
          <w:sz w:val="24"/>
          <w:szCs w:val="24"/>
        </w:rPr>
        <w:t>, se p</w:t>
      </w:r>
      <w:r w:rsidR="00DE634D">
        <w:rPr>
          <w:rFonts w:ascii="Arial" w:hAnsi="Arial" w:cs="Arial"/>
          <w:sz w:val="24"/>
          <w:szCs w:val="24"/>
        </w:rPr>
        <w:t xml:space="preserve">rocedió a celebrar  la </w:t>
      </w:r>
      <w:r w:rsidR="00506777">
        <w:rPr>
          <w:rFonts w:ascii="Arial" w:hAnsi="Arial" w:cs="Arial"/>
          <w:sz w:val="24"/>
          <w:szCs w:val="24"/>
        </w:rPr>
        <w:t xml:space="preserve">II </w:t>
      </w:r>
      <w:r w:rsidR="00DE634D">
        <w:rPr>
          <w:rFonts w:ascii="Arial" w:hAnsi="Arial" w:cs="Arial"/>
          <w:sz w:val="24"/>
          <w:szCs w:val="24"/>
        </w:rPr>
        <w:t>Segunda</w:t>
      </w:r>
      <w:r w:rsidR="00453651">
        <w:rPr>
          <w:rFonts w:ascii="Arial" w:hAnsi="Arial" w:cs="Arial"/>
          <w:sz w:val="24"/>
          <w:szCs w:val="24"/>
        </w:rPr>
        <w:t xml:space="preserve"> Sesión Ordin</w:t>
      </w:r>
      <w:r w:rsidR="00DE634D">
        <w:rPr>
          <w:rFonts w:ascii="Arial" w:hAnsi="Arial" w:cs="Arial"/>
          <w:sz w:val="24"/>
          <w:szCs w:val="24"/>
        </w:rPr>
        <w:t xml:space="preserve">aria de la Comisión Edilicia de </w:t>
      </w:r>
      <w:r w:rsidR="006E06C5">
        <w:rPr>
          <w:rFonts w:ascii="Arial" w:hAnsi="Arial" w:cs="Arial"/>
          <w:sz w:val="24"/>
          <w:szCs w:val="24"/>
        </w:rPr>
        <w:t>Alumbrado Público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506777">
        <w:rPr>
          <w:rFonts w:ascii="Arial" w:hAnsi="Arial" w:cs="Arial"/>
          <w:sz w:val="24"/>
          <w:szCs w:val="24"/>
        </w:rPr>
        <w:t xml:space="preserve">: - - - - - - - - </w:t>
      </w:r>
    </w:p>
    <w:p w:rsidR="00453651" w:rsidRDefault="00453651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E57388" w:rsidRDefault="00E57388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453651" w:rsidRDefault="00506777" w:rsidP="00240E7B">
      <w:pPr>
        <w:spacing w:after="0"/>
        <w:ind w:right="-9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53651">
        <w:rPr>
          <w:rFonts w:ascii="Arial" w:hAnsi="Arial" w:cs="Arial"/>
          <w:b/>
          <w:sz w:val="24"/>
          <w:szCs w:val="24"/>
        </w:rPr>
        <w:t xml:space="preserve">.- </w:t>
      </w:r>
      <w:r w:rsidR="00453651" w:rsidRPr="00453651">
        <w:rPr>
          <w:rFonts w:ascii="Arial" w:hAnsi="Arial" w:cs="Arial"/>
          <w:sz w:val="24"/>
          <w:szCs w:val="24"/>
        </w:rPr>
        <w:t>Lista de Presentes y</w:t>
      </w:r>
      <w:r w:rsidR="00E57388">
        <w:rPr>
          <w:rFonts w:ascii="Arial" w:hAnsi="Arial" w:cs="Arial"/>
          <w:sz w:val="24"/>
          <w:szCs w:val="24"/>
        </w:rPr>
        <w:t xml:space="preserve"> declaración de Quórum legal.- - - - - - - -</w:t>
      </w:r>
      <w:r w:rsidR="00240E7B">
        <w:rPr>
          <w:rFonts w:ascii="Arial" w:hAnsi="Arial" w:cs="Arial"/>
          <w:sz w:val="24"/>
          <w:szCs w:val="24"/>
        </w:rPr>
        <w:t xml:space="preserve"> - - - - - - - - - </w:t>
      </w:r>
    </w:p>
    <w:p w:rsidR="00240E7B" w:rsidRDefault="00506777" w:rsidP="00240E7B">
      <w:pPr>
        <w:spacing w:after="0"/>
        <w:ind w:right="-9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E57388">
        <w:rPr>
          <w:rFonts w:ascii="Arial" w:hAnsi="Arial" w:cs="Arial"/>
          <w:sz w:val="24"/>
          <w:szCs w:val="24"/>
        </w:rPr>
        <w:t xml:space="preserve">del día.- - - - - - - - - </w:t>
      </w:r>
    </w:p>
    <w:p w:rsidR="006E06C5" w:rsidRDefault="00506777" w:rsidP="00240E7B">
      <w:pPr>
        <w:spacing w:after="0"/>
        <w:ind w:left="708"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6E06C5">
        <w:rPr>
          <w:rFonts w:ascii="Arial" w:hAnsi="Arial" w:cs="Arial"/>
          <w:sz w:val="24"/>
          <w:szCs w:val="24"/>
        </w:rPr>
        <w:t xml:space="preserve">Presentación de la petición para dar mantenimiento a luminarias del Municipio y Delegaciones.- - - - - - - - - - - - - - - - - </w:t>
      </w:r>
      <w:r w:rsidR="00240E7B">
        <w:rPr>
          <w:rFonts w:ascii="Arial" w:hAnsi="Arial" w:cs="Arial"/>
          <w:sz w:val="24"/>
          <w:szCs w:val="24"/>
        </w:rPr>
        <w:t xml:space="preserve">- - - - - - - - - - - - - - - - - - - - </w:t>
      </w:r>
    </w:p>
    <w:p w:rsidR="006E06C5" w:rsidRDefault="00506777" w:rsidP="00240E7B">
      <w:pPr>
        <w:spacing w:after="0"/>
        <w:ind w:right="-9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6E06C5" w:rsidRPr="00453651">
        <w:rPr>
          <w:rFonts w:ascii="Arial" w:hAnsi="Arial" w:cs="Arial"/>
          <w:b/>
          <w:sz w:val="24"/>
          <w:szCs w:val="24"/>
        </w:rPr>
        <w:t>.-</w:t>
      </w:r>
      <w:r w:rsidR="006E06C5">
        <w:rPr>
          <w:rFonts w:ascii="Arial" w:hAnsi="Arial" w:cs="Arial"/>
          <w:sz w:val="24"/>
          <w:szCs w:val="24"/>
        </w:rPr>
        <w:t xml:space="preserve">. Asuntos Varios.- - - - - - - - - - - - - - - - - - - - -- - - - - - - - - - - </w:t>
      </w:r>
      <w:r w:rsidR="00240E7B">
        <w:rPr>
          <w:rFonts w:ascii="Arial" w:hAnsi="Arial" w:cs="Arial"/>
          <w:sz w:val="24"/>
          <w:szCs w:val="24"/>
        </w:rPr>
        <w:t xml:space="preserve">- - - - - - - - - - </w:t>
      </w:r>
    </w:p>
    <w:p w:rsidR="006E06C5" w:rsidRDefault="00506777" w:rsidP="00240E7B">
      <w:pPr>
        <w:spacing w:after="0"/>
        <w:ind w:right="-9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E06C5" w:rsidRPr="00453651">
        <w:rPr>
          <w:rFonts w:ascii="Arial" w:hAnsi="Arial" w:cs="Arial"/>
          <w:b/>
          <w:sz w:val="24"/>
          <w:szCs w:val="24"/>
        </w:rPr>
        <w:t>.-</w:t>
      </w:r>
      <w:r w:rsidR="006E06C5">
        <w:rPr>
          <w:rFonts w:ascii="Arial" w:hAnsi="Arial" w:cs="Arial"/>
          <w:sz w:val="24"/>
          <w:szCs w:val="24"/>
        </w:rPr>
        <w:t xml:space="preserve"> Clausura.- - - - - - - - - - - - - - - - - - - - -- - - - - - - - - - - - - - - - </w:t>
      </w:r>
      <w:r w:rsidR="00240E7B">
        <w:rPr>
          <w:rFonts w:ascii="Arial" w:hAnsi="Arial" w:cs="Arial"/>
          <w:sz w:val="24"/>
          <w:szCs w:val="24"/>
        </w:rPr>
        <w:t xml:space="preserve">- - - - - - - - - - </w:t>
      </w:r>
    </w:p>
    <w:p w:rsidR="00453651" w:rsidRDefault="00453651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E57388" w:rsidRDefault="00E57388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CD7C87" w:rsidRDefault="00CD7C87" w:rsidP="006E09A5">
      <w:pPr>
        <w:spacing w:after="0"/>
        <w:ind w:right="-93"/>
        <w:rPr>
          <w:rFonts w:ascii="Arial" w:hAnsi="Arial" w:cs="Arial"/>
          <w:b/>
          <w:sz w:val="24"/>
          <w:szCs w:val="24"/>
        </w:rPr>
      </w:pPr>
    </w:p>
    <w:p w:rsidR="00DE21AF" w:rsidRDefault="00C43713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6E09A5" w:rsidRDefault="006E09A5" w:rsidP="00240E7B">
      <w:pPr>
        <w:spacing w:after="0"/>
        <w:ind w:right="-93"/>
        <w:jc w:val="both"/>
        <w:rPr>
          <w:rFonts w:ascii="Arial" w:hAnsi="Arial" w:cs="Arial"/>
          <w:b/>
          <w:sz w:val="24"/>
          <w:szCs w:val="24"/>
        </w:rPr>
      </w:pPr>
    </w:p>
    <w:p w:rsidR="00C43713" w:rsidRDefault="00E57388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43713" w:rsidRPr="006F2CFF">
        <w:rPr>
          <w:rFonts w:ascii="Arial" w:hAnsi="Arial" w:cs="Arial"/>
          <w:b/>
          <w:sz w:val="24"/>
          <w:szCs w:val="24"/>
        </w:rPr>
        <w:t>.- Lista de Presentes</w:t>
      </w:r>
      <w:r>
        <w:rPr>
          <w:rFonts w:ascii="Arial" w:hAnsi="Arial" w:cs="Arial"/>
          <w:b/>
          <w:sz w:val="24"/>
          <w:szCs w:val="24"/>
        </w:rPr>
        <w:t xml:space="preserve"> y declaración de Quorum Legal</w:t>
      </w:r>
      <w:r w:rsidR="00C43713">
        <w:rPr>
          <w:rFonts w:ascii="Arial" w:hAnsi="Arial" w:cs="Arial"/>
          <w:sz w:val="24"/>
          <w:szCs w:val="24"/>
        </w:rPr>
        <w:t>.- E</w:t>
      </w:r>
      <w:r w:rsidR="00347AC8">
        <w:rPr>
          <w:rFonts w:ascii="Arial" w:hAnsi="Arial" w:cs="Arial"/>
          <w:sz w:val="24"/>
          <w:szCs w:val="24"/>
        </w:rPr>
        <w:t xml:space="preserve">n uso de la voz del Regidor </w:t>
      </w:r>
      <w:r w:rsidR="009A6887">
        <w:rPr>
          <w:rFonts w:ascii="Arial" w:hAnsi="Arial" w:cs="Arial"/>
          <w:sz w:val="24"/>
          <w:szCs w:val="24"/>
        </w:rPr>
        <w:t xml:space="preserve">C. </w:t>
      </w:r>
      <w:r w:rsidR="00347AC8">
        <w:rPr>
          <w:rFonts w:ascii="Arial" w:hAnsi="Arial" w:cs="Arial"/>
          <w:sz w:val="24"/>
          <w:szCs w:val="24"/>
        </w:rPr>
        <w:t xml:space="preserve">Jaime Enrique Huerta </w:t>
      </w:r>
      <w:r w:rsidR="00661507">
        <w:rPr>
          <w:rFonts w:ascii="Arial" w:hAnsi="Arial" w:cs="Arial"/>
          <w:sz w:val="24"/>
          <w:szCs w:val="24"/>
        </w:rPr>
        <w:t>Rodríguez</w:t>
      </w:r>
      <w:r w:rsidR="007379A4">
        <w:rPr>
          <w:rFonts w:ascii="Arial" w:hAnsi="Arial" w:cs="Arial"/>
          <w:sz w:val="24"/>
          <w:szCs w:val="24"/>
        </w:rPr>
        <w:t>,</w:t>
      </w:r>
      <w:r w:rsidR="00661507">
        <w:rPr>
          <w:rFonts w:ascii="Arial" w:hAnsi="Arial" w:cs="Arial"/>
          <w:sz w:val="24"/>
          <w:szCs w:val="24"/>
        </w:rPr>
        <w:t xml:space="preserve"> da la bienvenida a los Regidores </w:t>
      </w:r>
      <w:r w:rsidR="00C43713"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661507">
        <w:rPr>
          <w:rFonts w:ascii="Arial" w:hAnsi="Arial" w:cs="Arial"/>
          <w:sz w:val="24"/>
          <w:szCs w:val="24"/>
        </w:rPr>
        <w:t xml:space="preserve"> Permanente de </w:t>
      </w:r>
      <w:r w:rsidR="006E06C5">
        <w:rPr>
          <w:rFonts w:ascii="Arial" w:hAnsi="Arial" w:cs="Arial"/>
          <w:sz w:val="24"/>
          <w:szCs w:val="24"/>
        </w:rPr>
        <w:t xml:space="preserve">Alumbrado </w:t>
      </w:r>
      <w:r w:rsidR="00990780">
        <w:rPr>
          <w:rFonts w:ascii="Arial" w:hAnsi="Arial" w:cs="Arial"/>
          <w:sz w:val="24"/>
          <w:szCs w:val="24"/>
        </w:rPr>
        <w:t>Público</w:t>
      </w:r>
      <w:r w:rsidR="00A70E91">
        <w:rPr>
          <w:rFonts w:ascii="Arial" w:hAnsi="Arial" w:cs="Arial"/>
          <w:sz w:val="24"/>
          <w:szCs w:val="24"/>
        </w:rPr>
        <w:t>,</w:t>
      </w:r>
      <w:r w:rsidR="00C43713">
        <w:rPr>
          <w:rFonts w:ascii="Arial" w:hAnsi="Arial" w:cs="Arial"/>
          <w:sz w:val="24"/>
          <w:szCs w:val="24"/>
        </w:rPr>
        <w:t xml:space="preserve"> agradece su asistencia a la </w:t>
      </w:r>
      <w:r w:rsidR="009A6887">
        <w:rPr>
          <w:rFonts w:ascii="Arial" w:hAnsi="Arial" w:cs="Arial"/>
          <w:sz w:val="24"/>
          <w:szCs w:val="24"/>
        </w:rPr>
        <w:t xml:space="preserve">II </w:t>
      </w:r>
      <w:r w:rsidR="00A70E91">
        <w:rPr>
          <w:rFonts w:ascii="Arial" w:hAnsi="Arial" w:cs="Arial"/>
          <w:sz w:val="24"/>
          <w:szCs w:val="24"/>
        </w:rPr>
        <w:t>Segunda</w:t>
      </w:r>
      <w:r w:rsidR="006F2CFF">
        <w:rPr>
          <w:rFonts w:ascii="Arial" w:hAnsi="Arial" w:cs="Arial"/>
          <w:sz w:val="24"/>
          <w:szCs w:val="24"/>
        </w:rPr>
        <w:t>Sesión</w:t>
      </w:r>
      <w:r w:rsidR="00C43713">
        <w:rPr>
          <w:rFonts w:ascii="Arial" w:hAnsi="Arial" w:cs="Arial"/>
          <w:sz w:val="24"/>
          <w:szCs w:val="24"/>
        </w:rPr>
        <w:t xml:space="preserve"> Ordinaria, a continuación siendo las</w:t>
      </w:r>
      <w:r w:rsidR="009A6887">
        <w:rPr>
          <w:rFonts w:ascii="Arial" w:hAnsi="Arial" w:cs="Arial"/>
          <w:sz w:val="24"/>
          <w:szCs w:val="24"/>
        </w:rPr>
        <w:t xml:space="preserve"> 11oncehoras en punto</w:t>
      </w:r>
      <w:r w:rsidR="00661507">
        <w:rPr>
          <w:rFonts w:ascii="Arial" w:hAnsi="Arial" w:cs="Arial"/>
          <w:sz w:val="24"/>
          <w:szCs w:val="24"/>
        </w:rPr>
        <w:t>del día miércoles 21 de Noviembre del 2018 dos mil dieciocho, el</w:t>
      </w:r>
      <w:r w:rsidR="006F2CFF">
        <w:rPr>
          <w:rFonts w:ascii="Arial" w:hAnsi="Arial" w:cs="Arial"/>
          <w:sz w:val="24"/>
          <w:szCs w:val="24"/>
        </w:rPr>
        <w:t xml:space="preserve"> presidente de la com</w:t>
      </w:r>
      <w:r w:rsidR="00A70E91">
        <w:rPr>
          <w:rFonts w:ascii="Arial" w:hAnsi="Arial" w:cs="Arial"/>
          <w:sz w:val="24"/>
          <w:szCs w:val="24"/>
        </w:rPr>
        <w:t xml:space="preserve">isión pasa </w:t>
      </w:r>
      <w:r w:rsidR="006F2CFF">
        <w:rPr>
          <w:rFonts w:ascii="Arial" w:hAnsi="Arial" w:cs="Arial"/>
          <w:sz w:val="24"/>
          <w:szCs w:val="24"/>
        </w:rPr>
        <w:t>la lista de asistencia de los integrantes de esta comisión para efectos de sesi</w:t>
      </w:r>
      <w:r w:rsidR="009A6887">
        <w:rPr>
          <w:rFonts w:ascii="Arial" w:hAnsi="Arial" w:cs="Arial"/>
          <w:sz w:val="24"/>
          <w:szCs w:val="24"/>
        </w:rPr>
        <w:t>onar válidamente.- - - - - - - - - - - -</w:t>
      </w:r>
      <w:r w:rsidR="00CD7C87">
        <w:rPr>
          <w:rFonts w:ascii="Arial" w:hAnsi="Arial" w:cs="Arial"/>
          <w:sz w:val="24"/>
          <w:szCs w:val="24"/>
        </w:rPr>
        <w:t xml:space="preserve"> - - - - - - - - - - - - - - </w:t>
      </w:r>
    </w:p>
    <w:p w:rsidR="009A6887" w:rsidRDefault="009A6887" w:rsidP="00240E7B">
      <w:pPr>
        <w:spacing w:after="0"/>
        <w:ind w:right="-93"/>
        <w:jc w:val="both"/>
        <w:rPr>
          <w:rFonts w:ascii="Arial" w:hAnsi="Arial" w:cs="Arial"/>
          <w:b/>
          <w:sz w:val="24"/>
          <w:szCs w:val="24"/>
        </w:rPr>
      </w:pPr>
    </w:p>
    <w:p w:rsidR="009A6887" w:rsidRPr="006E09A5" w:rsidRDefault="009A6887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Regidor: </w:t>
      </w:r>
      <w:r w:rsidRPr="009A6887">
        <w:rPr>
          <w:rFonts w:ascii="Arial" w:hAnsi="Arial" w:cs="Arial"/>
          <w:sz w:val="24"/>
          <w:szCs w:val="24"/>
        </w:rPr>
        <w:t>C. Jaime Enrique Huerta Rodríguez. Presente.- - - -</w:t>
      </w:r>
      <w:r>
        <w:rPr>
          <w:rFonts w:ascii="Arial" w:hAnsi="Arial" w:cs="Arial"/>
          <w:sz w:val="24"/>
          <w:szCs w:val="24"/>
        </w:rPr>
        <w:t xml:space="preserve"> - </w:t>
      </w:r>
      <w:r w:rsidR="006E09A5">
        <w:rPr>
          <w:rFonts w:ascii="Arial" w:hAnsi="Arial" w:cs="Arial"/>
          <w:sz w:val="24"/>
          <w:szCs w:val="24"/>
        </w:rPr>
        <w:t xml:space="preserve">- - - - - - - - - - - - - - - </w:t>
      </w:r>
    </w:p>
    <w:p w:rsidR="006E09A5" w:rsidRDefault="006F2CFF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661507">
        <w:rPr>
          <w:rFonts w:ascii="Arial" w:hAnsi="Arial" w:cs="Arial"/>
          <w:sz w:val="24"/>
          <w:szCs w:val="24"/>
        </w:rPr>
        <w:t xml:space="preserve">C. </w:t>
      </w:r>
      <w:r w:rsidR="006E06C5">
        <w:rPr>
          <w:rFonts w:ascii="Arial" w:hAnsi="Arial" w:cs="Arial"/>
          <w:sz w:val="24"/>
          <w:szCs w:val="24"/>
        </w:rPr>
        <w:t xml:space="preserve">Ma.Yolanda </w:t>
      </w:r>
      <w:r w:rsidR="00990780">
        <w:rPr>
          <w:rFonts w:ascii="Arial" w:hAnsi="Arial" w:cs="Arial"/>
          <w:sz w:val="24"/>
          <w:szCs w:val="24"/>
        </w:rPr>
        <w:t>López</w:t>
      </w:r>
      <w:r w:rsidR="006E06C5">
        <w:rPr>
          <w:rFonts w:ascii="Arial" w:hAnsi="Arial" w:cs="Arial"/>
          <w:sz w:val="24"/>
          <w:szCs w:val="24"/>
        </w:rPr>
        <w:t xml:space="preserve"> Parra</w:t>
      </w:r>
      <w:r w:rsidR="009A6887">
        <w:rPr>
          <w:rFonts w:ascii="Arial" w:hAnsi="Arial" w:cs="Arial"/>
          <w:sz w:val="24"/>
          <w:szCs w:val="24"/>
        </w:rPr>
        <w:t xml:space="preserve">. Presente.- - - - - - - - - - </w:t>
      </w:r>
      <w:r w:rsidR="006E09A5">
        <w:rPr>
          <w:rFonts w:ascii="Arial" w:hAnsi="Arial" w:cs="Arial"/>
          <w:sz w:val="24"/>
          <w:szCs w:val="24"/>
        </w:rPr>
        <w:t xml:space="preserve">- - - - - - - - - - - - - - </w:t>
      </w:r>
    </w:p>
    <w:p w:rsidR="009A6887" w:rsidRDefault="006F2CFF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7A1E71">
        <w:rPr>
          <w:rFonts w:ascii="Arial" w:hAnsi="Arial" w:cs="Arial"/>
          <w:b/>
          <w:sz w:val="24"/>
          <w:szCs w:val="24"/>
        </w:rPr>
        <w:t>a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6E06C5">
        <w:rPr>
          <w:rFonts w:ascii="Arial" w:hAnsi="Arial" w:cs="Arial"/>
          <w:sz w:val="24"/>
          <w:szCs w:val="24"/>
        </w:rPr>
        <w:t>Mt</w:t>
      </w:r>
      <w:r w:rsidR="009A6887">
        <w:rPr>
          <w:rFonts w:ascii="Arial" w:hAnsi="Arial" w:cs="Arial"/>
          <w:sz w:val="24"/>
          <w:szCs w:val="24"/>
        </w:rPr>
        <w:t>r</w:t>
      </w:r>
      <w:r w:rsidR="006E06C5">
        <w:rPr>
          <w:rFonts w:ascii="Arial" w:hAnsi="Arial" w:cs="Arial"/>
          <w:sz w:val="24"/>
          <w:szCs w:val="24"/>
        </w:rPr>
        <w:t>a.</w:t>
      </w:r>
      <w:r w:rsidR="009A6887">
        <w:rPr>
          <w:rFonts w:ascii="Arial" w:hAnsi="Arial" w:cs="Arial"/>
          <w:sz w:val="24"/>
          <w:szCs w:val="24"/>
        </w:rPr>
        <w:t xml:space="preserve"> María</w:t>
      </w:r>
      <w:r w:rsidR="006E06C5">
        <w:rPr>
          <w:rFonts w:ascii="Arial" w:hAnsi="Arial" w:cs="Arial"/>
          <w:sz w:val="24"/>
          <w:szCs w:val="24"/>
        </w:rPr>
        <w:t xml:space="preserve"> Luisa Ponce </w:t>
      </w:r>
      <w:r w:rsidR="00990780">
        <w:rPr>
          <w:rFonts w:ascii="Arial" w:hAnsi="Arial" w:cs="Arial"/>
          <w:sz w:val="24"/>
          <w:szCs w:val="24"/>
        </w:rPr>
        <w:t>García</w:t>
      </w:r>
      <w:r w:rsidR="009A6887">
        <w:rPr>
          <w:rFonts w:ascii="Arial" w:hAnsi="Arial" w:cs="Arial"/>
          <w:sz w:val="24"/>
          <w:szCs w:val="24"/>
        </w:rPr>
        <w:t xml:space="preserve"> Presente.- - - - - - - - </w:t>
      </w:r>
      <w:r w:rsidR="006E09A5">
        <w:rPr>
          <w:rFonts w:ascii="Arial" w:hAnsi="Arial" w:cs="Arial"/>
          <w:sz w:val="24"/>
          <w:szCs w:val="24"/>
        </w:rPr>
        <w:t xml:space="preserve">- - - - - - - - - - - - - - </w:t>
      </w:r>
    </w:p>
    <w:p w:rsidR="009A6887" w:rsidRDefault="009A6887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6F2CFF" w:rsidRDefault="00661507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 virtud</w:t>
      </w:r>
      <w:r w:rsidR="00CD7C87">
        <w:rPr>
          <w:rFonts w:ascii="Arial" w:hAnsi="Arial" w:cs="Arial"/>
          <w:sz w:val="24"/>
          <w:szCs w:val="24"/>
        </w:rPr>
        <w:t xml:space="preserve"> de estar 3 tres de los 3 tres R</w:t>
      </w:r>
      <w:r>
        <w:rPr>
          <w:rFonts w:ascii="Arial" w:hAnsi="Arial" w:cs="Arial"/>
          <w:sz w:val="24"/>
          <w:szCs w:val="24"/>
        </w:rPr>
        <w:t>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</w:t>
      </w:r>
      <w:r w:rsidR="00A70E91">
        <w:rPr>
          <w:rFonts w:ascii="Arial" w:hAnsi="Arial" w:cs="Arial"/>
          <w:sz w:val="24"/>
          <w:szCs w:val="24"/>
        </w:rPr>
        <w:t>órum Legal,</w:t>
      </w:r>
      <w:r w:rsidR="008B0E5E">
        <w:rPr>
          <w:rFonts w:ascii="Arial" w:hAnsi="Arial" w:cs="Arial"/>
          <w:sz w:val="24"/>
          <w:szCs w:val="24"/>
        </w:rPr>
        <w:t xml:space="preserve"> por lo tanto serán </w:t>
      </w:r>
      <w:r w:rsidR="002B33F5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9A6887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9A6887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8B0E5E" w:rsidRPr="008B0E5E">
        <w:rPr>
          <w:rFonts w:ascii="Arial" w:hAnsi="Arial" w:cs="Arial"/>
          <w:b/>
          <w:sz w:val="24"/>
          <w:szCs w:val="24"/>
        </w:rPr>
        <w:t>.- Lectura, discusión y en su caso aprobación del Orden del Día.-</w:t>
      </w:r>
      <w:r w:rsidR="008B0E5E"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2B33F5">
        <w:rPr>
          <w:rFonts w:ascii="Arial" w:hAnsi="Arial" w:cs="Arial"/>
          <w:sz w:val="24"/>
          <w:szCs w:val="24"/>
        </w:rPr>
        <w:t>continuo el Regidor Jaime Enrique Huerta Rodríguez</w:t>
      </w:r>
      <w:r w:rsidR="008B0E5E"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>ediante co</w:t>
      </w:r>
      <w:r w:rsidR="002B33F5">
        <w:rPr>
          <w:rFonts w:ascii="Arial" w:hAnsi="Arial" w:cs="Arial"/>
          <w:sz w:val="24"/>
          <w:szCs w:val="24"/>
        </w:rPr>
        <w:t>nvocatoria de fecha 20 de Noviembre</w:t>
      </w:r>
      <w:r w:rsidR="008B0E5E">
        <w:rPr>
          <w:rFonts w:ascii="Arial" w:hAnsi="Arial" w:cs="Arial"/>
          <w:sz w:val="24"/>
          <w:szCs w:val="24"/>
        </w:rPr>
        <w:t xml:space="preserve"> del 2018 dos mil dieciocho, por lo que pregunta, si están de acuerdo con la propuesta del orden del día sírvanse mani</w:t>
      </w:r>
      <w:r w:rsidR="00345145">
        <w:rPr>
          <w:rFonts w:ascii="Arial" w:hAnsi="Arial" w:cs="Arial"/>
          <w:sz w:val="24"/>
          <w:szCs w:val="24"/>
        </w:rPr>
        <w:t>festarlo mediante votación</w:t>
      </w:r>
      <w:r w:rsidR="008B0E5E">
        <w:rPr>
          <w:rFonts w:ascii="Arial" w:hAnsi="Arial" w:cs="Arial"/>
          <w:sz w:val="24"/>
          <w:szCs w:val="24"/>
        </w:rPr>
        <w:t xml:space="preserve">; por lo que </w:t>
      </w:r>
      <w:r w:rsidR="002B33F5">
        <w:rPr>
          <w:rFonts w:ascii="Arial" w:hAnsi="Arial" w:cs="Arial"/>
          <w:sz w:val="24"/>
          <w:szCs w:val="24"/>
        </w:rPr>
        <w:t>se aprueba por la votación de lo</w:t>
      </w:r>
      <w:r w:rsidR="008B0E5E">
        <w:rPr>
          <w:rFonts w:ascii="Arial" w:hAnsi="Arial" w:cs="Arial"/>
          <w:sz w:val="24"/>
          <w:szCs w:val="24"/>
        </w:rPr>
        <w:t xml:space="preserve">s </w:t>
      </w:r>
      <w:r w:rsidR="002B33F5">
        <w:rPr>
          <w:rFonts w:ascii="Arial" w:hAnsi="Arial" w:cs="Arial"/>
          <w:sz w:val="24"/>
          <w:szCs w:val="24"/>
        </w:rPr>
        <w:t>3 ediles presentes, estando todo</w:t>
      </w:r>
      <w:r w:rsidR="008B0E5E">
        <w:rPr>
          <w:rFonts w:ascii="Arial" w:hAnsi="Arial" w:cs="Arial"/>
          <w:sz w:val="24"/>
          <w:szCs w:val="24"/>
        </w:rPr>
        <w:t>s a favor qued</w:t>
      </w:r>
      <w:r w:rsidR="00CD7C87">
        <w:rPr>
          <w:rFonts w:ascii="Arial" w:hAnsi="Arial" w:cs="Arial"/>
          <w:sz w:val="24"/>
          <w:szCs w:val="24"/>
        </w:rPr>
        <w:t>a aprobada por mayoría.</w:t>
      </w:r>
      <w:r w:rsidR="00345145">
        <w:rPr>
          <w:rFonts w:ascii="Arial" w:hAnsi="Arial" w:cs="Arial"/>
          <w:sz w:val="24"/>
          <w:szCs w:val="24"/>
        </w:rPr>
        <w:t xml:space="preserve">- - - - </w:t>
      </w:r>
    </w:p>
    <w:p w:rsidR="008B0E5E" w:rsidRDefault="008B0E5E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Pr="00822231" w:rsidRDefault="008B0E5E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822231" w:rsidRPr="006E09A5" w:rsidRDefault="00822231" w:rsidP="00240E7B">
      <w:pPr>
        <w:spacing w:after="0"/>
        <w:ind w:right="-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8B0E5E" w:rsidRPr="00175A15">
        <w:rPr>
          <w:rFonts w:ascii="Arial" w:hAnsi="Arial" w:cs="Arial"/>
          <w:b/>
          <w:sz w:val="24"/>
          <w:szCs w:val="24"/>
        </w:rPr>
        <w:t>.-</w:t>
      </w:r>
      <w:r w:rsidR="006E06C5" w:rsidRPr="006E06C5">
        <w:rPr>
          <w:rFonts w:ascii="Arial" w:hAnsi="Arial" w:cs="Arial"/>
          <w:b/>
          <w:sz w:val="24"/>
          <w:szCs w:val="24"/>
        </w:rPr>
        <w:t xml:space="preserve"> Presentación de la petición para dar mantenimiento a luminarias del Municipio y Delegaciones</w:t>
      </w:r>
      <w:r>
        <w:rPr>
          <w:rFonts w:ascii="Arial" w:hAnsi="Arial" w:cs="Arial"/>
          <w:b/>
          <w:sz w:val="24"/>
          <w:szCs w:val="24"/>
        </w:rPr>
        <w:t>.</w:t>
      </w:r>
      <w:r w:rsidR="006E09A5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Haciendo uso de la voz el Regidor C. Jaime Enrique Huerta </w:t>
      </w:r>
      <w:r w:rsidR="00F1749F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 explica un poco sobre el punto III tercero hablando de la Cabecera Municipal y sus Delegaciones como </w:t>
      </w:r>
      <w:proofErr w:type="spellStart"/>
      <w:r>
        <w:rPr>
          <w:rFonts w:ascii="Arial" w:hAnsi="Arial" w:cs="Arial"/>
          <w:sz w:val="24"/>
          <w:szCs w:val="24"/>
        </w:rPr>
        <w:t>Mazata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Oconahua</w:t>
      </w:r>
      <w:proofErr w:type="spellEnd"/>
      <w:r>
        <w:rPr>
          <w:rFonts w:ascii="Arial" w:hAnsi="Arial" w:cs="Arial"/>
          <w:sz w:val="24"/>
          <w:szCs w:val="24"/>
        </w:rPr>
        <w:t xml:space="preserve">, Santa </w:t>
      </w:r>
      <w:r w:rsidR="00F1749F">
        <w:rPr>
          <w:rFonts w:ascii="Arial" w:hAnsi="Arial" w:cs="Arial"/>
          <w:sz w:val="24"/>
          <w:szCs w:val="24"/>
        </w:rPr>
        <w:t>Rosalía</w:t>
      </w:r>
      <w:r>
        <w:rPr>
          <w:rFonts w:ascii="Arial" w:hAnsi="Arial" w:cs="Arial"/>
          <w:sz w:val="24"/>
          <w:szCs w:val="24"/>
        </w:rPr>
        <w:t xml:space="preserve"> y demás, se ha visto que hay varias lámparas publicas estando en mal estado y algunas que no funcionan por lo tanto han hecho la petición para dar mantenimiento y cambiar algunas luminarias de esta Localidad y de sus Delegaciones, este asunto siendo muy importante para todos puesto que por las noches habiendo lámparas sin función obscurece mucho el lugar </w:t>
      </w:r>
      <w:r w:rsidR="00F1749F">
        <w:rPr>
          <w:rFonts w:ascii="Arial" w:hAnsi="Arial" w:cs="Arial"/>
          <w:sz w:val="24"/>
          <w:szCs w:val="24"/>
        </w:rPr>
        <w:t xml:space="preserve">para las personas, haciendo mención de sí están de acuerdo hacerlo saber mediante votación de los Ediles convocados quedando todos a favor.- - - - - - - - - - - - - - - - - - </w:t>
      </w:r>
    </w:p>
    <w:p w:rsidR="00822231" w:rsidRDefault="00822231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F1749F" w:rsidRDefault="00F1749F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6E09A5" w:rsidRDefault="006E09A5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2E10D6" w:rsidRPr="006E06C5" w:rsidRDefault="00F1749F" w:rsidP="00240E7B">
      <w:pPr>
        <w:spacing w:after="0"/>
        <w:ind w:right="-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6B2AAD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Asuntos Varios.</w:t>
      </w:r>
      <w:r w:rsidR="006E09A5">
        <w:rPr>
          <w:rFonts w:ascii="Arial" w:hAnsi="Arial" w:cs="Arial"/>
          <w:b/>
          <w:sz w:val="24"/>
          <w:szCs w:val="24"/>
        </w:rPr>
        <w:t xml:space="preserve">- </w:t>
      </w:r>
      <w:r w:rsidR="00D4747A">
        <w:rPr>
          <w:rFonts w:ascii="Arial" w:hAnsi="Arial" w:cs="Arial"/>
          <w:sz w:val="24"/>
          <w:szCs w:val="24"/>
        </w:rPr>
        <w:t xml:space="preserve">El C. Regidor Jaime Enrique Huerta Rodríguez </w:t>
      </w:r>
      <w:r w:rsidR="00A70E91">
        <w:rPr>
          <w:rFonts w:ascii="Arial" w:hAnsi="Arial" w:cs="Arial"/>
          <w:sz w:val="24"/>
          <w:szCs w:val="24"/>
        </w:rPr>
        <w:t>pregunta a los compañero</w:t>
      </w:r>
      <w:r w:rsidR="002E10D6"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</w:t>
      </w:r>
      <w:r w:rsidR="00D4747A">
        <w:rPr>
          <w:rFonts w:ascii="Arial" w:hAnsi="Arial" w:cs="Arial"/>
          <w:sz w:val="24"/>
          <w:szCs w:val="24"/>
        </w:rPr>
        <w:t xml:space="preserve"> tratar, a lo q</w:t>
      </w:r>
      <w:r>
        <w:rPr>
          <w:rFonts w:ascii="Arial" w:hAnsi="Arial" w:cs="Arial"/>
          <w:sz w:val="24"/>
          <w:szCs w:val="24"/>
        </w:rPr>
        <w:t>ue respondieron los compañeros R</w:t>
      </w:r>
      <w:r w:rsidR="00D4747A">
        <w:rPr>
          <w:rFonts w:ascii="Arial" w:hAnsi="Arial" w:cs="Arial"/>
          <w:sz w:val="24"/>
          <w:szCs w:val="24"/>
        </w:rPr>
        <w:t>egidore</w:t>
      </w:r>
      <w:r w:rsidR="002E10D6">
        <w:rPr>
          <w:rFonts w:ascii="Arial" w:hAnsi="Arial" w:cs="Arial"/>
          <w:sz w:val="24"/>
          <w:szCs w:val="24"/>
        </w:rPr>
        <w:t xml:space="preserve">s que por el momento se reservan sus comentarios para una próxima sesión, por lo que no existiendo puntos por desahogar se procede al </w:t>
      </w:r>
      <w:r w:rsidR="00501D34">
        <w:rPr>
          <w:rFonts w:ascii="Arial" w:hAnsi="Arial" w:cs="Arial"/>
          <w:sz w:val="24"/>
          <w:szCs w:val="24"/>
        </w:rPr>
        <w:t>quinto</w:t>
      </w:r>
      <w:r w:rsidR="002E10D6">
        <w:rPr>
          <w:rFonts w:ascii="Arial" w:hAnsi="Arial" w:cs="Arial"/>
          <w:sz w:val="24"/>
          <w:szCs w:val="24"/>
        </w:rPr>
        <w:t xml:space="preserve"> punto del orden del día   consistente en la clausura.</w:t>
      </w:r>
      <w:r>
        <w:rPr>
          <w:rFonts w:ascii="Arial" w:hAnsi="Arial" w:cs="Arial"/>
          <w:sz w:val="24"/>
          <w:szCs w:val="24"/>
        </w:rPr>
        <w:t>- - - - - - - - - - - - - - - - - - - - - - -.</w:t>
      </w:r>
      <w:r w:rsidR="006E09A5">
        <w:rPr>
          <w:rFonts w:ascii="Arial" w:hAnsi="Arial" w:cs="Arial"/>
          <w:sz w:val="24"/>
          <w:szCs w:val="24"/>
        </w:rPr>
        <w:t xml:space="preserve">- - - - - - - - - - - - - - - - - - </w:t>
      </w:r>
    </w:p>
    <w:p w:rsidR="002E10D6" w:rsidRDefault="002E10D6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F1749F" w:rsidRDefault="00F1749F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F1749F" w:rsidRDefault="00F1749F" w:rsidP="006E09A5">
      <w:pPr>
        <w:spacing w:after="0"/>
        <w:ind w:right="-93"/>
        <w:rPr>
          <w:rFonts w:ascii="Arial" w:hAnsi="Arial" w:cs="Arial"/>
          <w:b/>
          <w:sz w:val="24"/>
          <w:szCs w:val="24"/>
        </w:rPr>
      </w:pPr>
    </w:p>
    <w:p w:rsidR="00F1749F" w:rsidRDefault="00F1749F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6E06C5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QUINTO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6E09A5" w:rsidRDefault="006E09A5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2E10D6" w:rsidRPr="006E09A5" w:rsidRDefault="00F1749F" w:rsidP="00240E7B">
      <w:pPr>
        <w:spacing w:after="0"/>
        <w:ind w:right="-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Clausura de la Sesión.</w:t>
      </w:r>
      <w:r w:rsidR="006E09A5">
        <w:rPr>
          <w:rFonts w:ascii="Arial" w:hAnsi="Arial" w:cs="Arial"/>
          <w:b/>
          <w:sz w:val="24"/>
          <w:szCs w:val="24"/>
        </w:rPr>
        <w:t xml:space="preserve"> - </w:t>
      </w:r>
      <w:r w:rsidR="002E10D6">
        <w:rPr>
          <w:rFonts w:ascii="Arial" w:hAnsi="Arial" w:cs="Arial"/>
          <w:sz w:val="24"/>
          <w:szCs w:val="24"/>
        </w:rPr>
        <w:t xml:space="preserve">En el desahogo del </w:t>
      </w:r>
      <w:r w:rsidR="006E06C5">
        <w:rPr>
          <w:rFonts w:ascii="Arial" w:hAnsi="Arial" w:cs="Arial"/>
          <w:sz w:val="24"/>
          <w:szCs w:val="24"/>
        </w:rPr>
        <w:t>Quinto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D4747A">
        <w:rPr>
          <w:rFonts w:ascii="Arial" w:hAnsi="Arial" w:cs="Arial"/>
          <w:b/>
          <w:sz w:val="24"/>
          <w:szCs w:val="24"/>
        </w:rPr>
        <w:t xml:space="preserve">Clausura de la Sesión </w:t>
      </w:r>
      <w:r w:rsidR="00D4747A">
        <w:rPr>
          <w:rFonts w:ascii="Arial" w:hAnsi="Arial" w:cs="Arial"/>
          <w:sz w:val="24"/>
          <w:szCs w:val="24"/>
        </w:rPr>
        <w:t xml:space="preserve">.El </w:t>
      </w:r>
      <w:r w:rsidR="00BF4438">
        <w:rPr>
          <w:rFonts w:ascii="Arial" w:hAnsi="Arial" w:cs="Arial"/>
          <w:sz w:val="24"/>
          <w:szCs w:val="24"/>
        </w:rPr>
        <w:t xml:space="preserve">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0E1CC4">
        <w:rPr>
          <w:rFonts w:ascii="Arial" w:hAnsi="Arial" w:cs="Arial"/>
          <w:sz w:val="24"/>
          <w:szCs w:val="24"/>
        </w:rPr>
        <w:t>isión C. Regidor Jaime Enrique Huerta Rodríguez da por terminada la segunda</w:t>
      </w:r>
      <w:r w:rsidR="006E652F">
        <w:rPr>
          <w:rFonts w:ascii="Arial" w:hAnsi="Arial" w:cs="Arial"/>
          <w:sz w:val="24"/>
          <w:szCs w:val="24"/>
        </w:rPr>
        <w:t xml:space="preserve">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0E1CC4">
        <w:rPr>
          <w:rFonts w:ascii="Arial" w:hAnsi="Arial" w:cs="Arial"/>
          <w:sz w:val="24"/>
          <w:szCs w:val="24"/>
        </w:rPr>
        <w:t xml:space="preserve">ón Edilicia de </w:t>
      </w:r>
      <w:r w:rsidR="006E06C5">
        <w:rPr>
          <w:rFonts w:ascii="Arial" w:hAnsi="Arial" w:cs="Arial"/>
          <w:sz w:val="24"/>
          <w:szCs w:val="24"/>
        </w:rPr>
        <w:t xml:space="preserve">Alumbrado Público </w:t>
      </w:r>
      <w:r w:rsidR="000E1CC4">
        <w:rPr>
          <w:rFonts w:ascii="Arial" w:hAnsi="Arial" w:cs="Arial"/>
          <w:sz w:val="24"/>
          <w:szCs w:val="24"/>
        </w:rPr>
        <w:t xml:space="preserve">, siendo las </w:t>
      </w:r>
      <w:r>
        <w:rPr>
          <w:rFonts w:ascii="Arial" w:hAnsi="Arial" w:cs="Arial"/>
          <w:sz w:val="24"/>
          <w:szCs w:val="24"/>
        </w:rPr>
        <w:t xml:space="preserve">11 once </w:t>
      </w:r>
      <w:r w:rsidR="006E652F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de la mañana con 7 siete minutos</w:t>
      </w:r>
      <w:r w:rsidR="006E652F">
        <w:rPr>
          <w:rFonts w:ascii="Arial" w:hAnsi="Arial" w:cs="Arial"/>
          <w:sz w:val="24"/>
          <w:szCs w:val="24"/>
        </w:rPr>
        <w:t>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>
        <w:rPr>
          <w:rFonts w:ascii="Arial" w:hAnsi="Arial" w:cs="Arial"/>
          <w:sz w:val="24"/>
          <w:szCs w:val="24"/>
        </w:rPr>
        <w:t>tes su asistencia.- - - - - - - - - - - - - - - - - .</w:t>
      </w:r>
      <w:r w:rsidR="006E09A5">
        <w:rPr>
          <w:rFonts w:ascii="Arial" w:hAnsi="Arial" w:cs="Arial"/>
          <w:sz w:val="24"/>
          <w:szCs w:val="24"/>
        </w:rPr>
        <w:t xml:space="preserve">- - - - </w:t>
      </w:r>
    </w:p>
    <w:p w:rsidR="006E652F" w:rsidRDefault="006E652F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F1749F" w:rsidRDefault="00F1749F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F1749F" w:rsidRDefault="00F1749F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09A5" w:rsidRDefault="006E09A5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6E09A5" w:rsidRDefault="006E09A5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Default="006E09A5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AYUNTAMIENTO CONSTITUCIONAL  DE ETZATLAN, JALISCO</w:t>
      </w:r>
    </w:p>
    <w:p w:rsidR="006E652F" w:rsidRPr="00F1749F" w:rsidRDefault="006E09A5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F1749F">
        <w:rPr>
          <w:rFonts w:ascii="Arial" w:hAnsi="Arial" w:cs="Arial"/>
          <w:b/>
          <w:sz w:val="24"/>
          <w:szCs w:val="24"/>
        </w:rPr>
        <w:t xml:space="preserve">21 DE NOVIEMBRE DEL 2018 </w:t>
      </w:r>
    </w:p>
    <w:p w:rsidR="006E652F" w:rsidRDefault="006E652F" w:rsidP="00240E7B">
      <w:pPr>
        <w:spacing w:after="0"/>
        <w:ind w:right="-93"/>
        <w:jc w:val="center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center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center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center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center"/>
        <w:rPr>
          <w:rFonts w:ascii="Arial" w:hAnsi="Arial" w:cs="Arial"/>
          <w:sz w:val="24"/>
          <w:szCs w:val="24"/>
        </w:rPr>
      </w:pPr>
    </w:p>
    <w:p w:rsidR="006E652F" w:rsidRPr="00CD59F4" w:rsidRDefault="006E652F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D59F4">
        <w:rPr>
          <w:rFonts w:ascii="Arial" w:hAnsi="Arial" w:cs="Arial"/>
          <w:b/>
          <w:sz w:val="24"/>
          <w:szCs w:val="24"/>
        </w:rPr>
        <w:t>___________________________________</w:t>
      </w:r>
    </w:p>
    <w:p w:rsidR="000E1CC4" w:rsidRPr="00CD59F4" w:rsidRDefault="000E1CC4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D59F4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6E652F" w:rsidRPr="00CD59F4" w:rsidRDefault="006E652F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D59F4">
        <w:rPr>
          <w:rFonts w:ascii="Arial" w:hAnsi="Arial" w:cs="Arial"/>
          <w:b/>
          <w:sz w:val="24"/>
          <w:szCs w:val="24"/>
        </w:rPr>
        <w:t>Presidente de la Comisión</w:t>
      </w:r>
    </w:p>
    <w:p w:rsidR="006E652F" w:rsidRPr="00CD59F4" w:rsidRDefault="006E652F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6E652F" w:rsidRPr="00CD59F4" w:rsidRDefault="006E652F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46E90" w:rsidRPr="00CD59F4" w:rsidRDefault="00146E90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D59F4">
        <w:rPr>
          <w:rFonts w:ascii="Arial" w:hAnsi="Arial" w:cs="Arial"/>
          <w:b/>
          <w:sz w:val="24"/>
          <w:szCs w:val="24"/>
        </w:rPr>
        <w:t>______________________________</w:t>
      </w:r>
    </w:p>
    <w:p w:rsidR="00146E90" w:rsidRPr="00CD59F4" w:rsidRDefault="006E06C5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D59F4">
        <w:rPr>
          <w:rFonts w:ascii="Arial" w:hAnsi="Arial" w:cs="Arial"/>
          <w:b/>
          <w:sz w:val="24"/>
          <w:szCs w:val="24"/>
        </w:rPr>
        <w:t>Mtra. María Luisa Ponce García</w:t>
      </w:r>
    </w:p>
    <w:p w:rsidR="00146E90" w:rsidRPr="00CD59F4" w:rsidRDefault="00146E90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D59F4">
        <w:rPr>
          <w:rFonts w:ascii="Arial" w:hAnsi="Arial" w:cs="Arial"/>
          <w:b/>
          <w:sz w:val="24"/>
          <w:szCs w:val="24"/>
        </w:rPr>
        <w:t xml:space="preserve">Vocal </w:t>
      </w:r>
    </w:p>
    <w:p w:rsidR="00146E90" w:rsidRPr="00CD59F4" w:rsidRDefault="00146E90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46E90" w:rsidRPr="00CD59F4" w:rsidRDefault="00146E90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46E90" w:rsidRPr="00CD59F4" w:rsidRDefault="00146E90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586E9D" w:rsidRPr="00CD59F4" w:rsidRDefault="00586E9D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46E90" w:rsidRPr="00CD59F4" w:rsidRDefault="00146E90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D59F4">
        <w:rPr>
          <w:rFonts w:ascii="Arial" w:hAnsi="Arial" w:cs="Arial"/>
          <w:b/>
          <w:sz w:val="24"/>
          <w:szCs w:val="24"/>
        </w:rPr>
        <w:t>__________________________</w:t>
      </w:r>
    </w:p>
    <w:p w:rsidR="006E652F" w:rsidRPr="00CD59F4" w:rsidRDefault="005138D8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D59F4">
        <w:rPr>
          <w:rFonts w:ascii="Arial" w:hAnsi="Arial" w:cs="Arial"/>
          <w:b/>
          <w:sz w:val="24"/>
          <w:szCs w:val="24"/>
        </w:rPr>
        <w:t xml:space="preserve">C. </w:t>
      </w:r>
      <w:r w:rsidR="006E06C5" w:rsidRPr="00CD59F4">
        <w:rPr>
          <w:rFonts w:ascii="Arial" w:hAnsi="Arial" w:cs="Arial"/>
          <w:b/>
          <w:sz w:val="24"/>
          <w:szCs w:val="24"/>
        </w:rPr>
        <w:t>Ma.Yolanda López Parra</w:t>
      </w:r>
    </w:p>
    <w:p w:rsidR="006E652F" w:rsidRPr="00CD59F4" w:rsidRDefault="00146E90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CD59F4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Pr="00CD59F4" w:rsidRDefault="00146E90" w:rsidP="00240E7B">
      <w:pPr>
        <w:spacing w:after="0"/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46E90" w:rsidRPr="00CD59F4" w:rsidRDefault="00146E90" w:rsidP="00240E7B">
      <w:pPr>
        <w:spacing w:after="0"/>
        <w:ind w:right="-93"/>
        <w:jc w:val="both"/>
        <w:rPr>
          <w:rFonts w:ascii="Arial" w:hAnsi="Arial" w:cs="Arial"/>
          <w:b/>
          <w:sz w:val="24"/>
          <w:szCs w:val="24"/>
        </w:rPr>
      </w:pPr>
    </w:p>
    <w:p w:rsidR="00586E9D" w:rsidRDefault="00586E9D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586E9D" w:rsidRDefault="00586E9D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</w:p>
    <w:p w:rsidR="00146E90" w:rsidRPr="00146E90" w:rsidRDefault="00146E90" w:rsidP="00240E7B">
      <w:pPr>
        <w:spacing w:after="0"/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FE2B89">
        <w:rPr>
          <w:rFonts w:ascii="Arial" w:hAnsi="Arial" w:cs="Arial"/>
          <w:sz w:val="24"/>
          <w:szCs w:val="24"/>
        </w:rPr>
        <w:t xml:space="preserve">orresponde al Acta de la </w:t>
      </w:r>
      <w:r w:rsidR="00586E9D">
        <w:rPr>
          <w:rFonts w:ascii="Arial" w:hAnsi="Arial" w:cs="Arial"/>
          <w:sz w:val="24"/>
          <w:szCs w:val="24"/>
        </w:rPr>
        <w:t xml:space="preserve">II </w:t>
      </w:r>
      <w:r w:rsidR="00FE2B89">
        <w:rPr>
          <w:rFonts w:ascii="Arial" w:hAnsi="Arial" w:cs="Arial"/>
          <w:sz w:val="24"/>
          <w:szCs w:val="24"/>
        </w:rPr>
        <w:t>S</w:t>
      </w:r>
      <w:r w:rsidR="00875DA4">
        <w:rPr>
          <w:rFonts w:ascii="Arial" w:hAnsi="Arial" w:cs="Arial"/>
          <w:sz w:val="24"/>
          <w:szCs w:val="24"/>
        </w:rPr>
        <w:t>egunda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875DA4">
        <w:rPr>
          <w:rFonts w:ascii="Arial" w:hAnsi="Arial" w:cs="Arial"/>
          <w:sz w:val="24"/>
          <w:szCs w:val="24"/>
        </w:rPr>
        <w:t xml:space="preserve">ión Edilicia de </w:t>
      </w:r>
      <w:r w:rsidR="00FE2B89">
        <w:rPr>
          <w:rFonts w:ascii="Arial" w:hAnsi="Arial" w:cs="Arial"/>
          <w:sz w:val="24"/>
          <w:szCs w:val="24"/>
        </w:rPr>
        <w:t xml:space="preserve">Alumbrado Público </w:t>
      </w:r>
      <w:r>
        <w:rPr>
          <w:rFonts w:ascii="Arial" w:hAnsi="Arial" w:cs="Arial"/>
          <w:sz w:val="24"/>
          <w:szCs w:val="24"/>
        </w:rPr>
        <w:t>del H. Ayuntamiento</w:t>
      </w:r>
      <w:r w:rsidR="00586E9D">
        <w:rPr>
          <w:rFonts w:ascii="Arial" w:hAnsi="Arial" w:cs="Arial"/>
          <w:sz w:val="24"/>
          <w:szCs w:val="24"/>
        </w:rPr>
        <w:t xml:space="preserve"> Constitucional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Etzatlán</w:t>
      </w:r>
      <w:proofErr w:type="spellEnd"/>
      <w:r>
        <w:rPr>
          <w:rFonts w:ascii="Arial" w:hAnsi="Arial" w:cs="Arial"/>
          <w:sz w:val="24"/>
          <w:szCs w:val="24"/>
        </w:rPr>
        <w:t xml:space="preserve">, Jalisco; Administración Pública  </w:t>
      </w:r>
      <w:r w:rsidR="00875DA4">
        <w:rPr>
          <w:rFonts w:ascii="Arial" w:hAnsi="Arial" w:cs="Arial"/>
          <w:sz w:val="24"/>
          <w:szCs w:val="24"/>
        </w:rPr>
        <w:t>2018 – 2021, celebrada el día 21 veintiuno de noviembre</w:t>
      </w:r>
      <w:r>
        <w:rPr>
          <w:rFonts w:ascii="Arial" w:hAnsi="Arial" w:cs="Arial"/>
          <w:sz w:val="24"/>
          <w:szCs w:val="24"/>
        </w:rPr>
        <w:t xml:space="preserve"> del 2018.</w:t>
      </w:r>
      <w:r w:rsidR="00586E9D">
        <w:rPr>
          <w:rFonts w:ascii="Arial" w:hAnsi="Arial" w:cs="Arial"/>
          <w:sz w:val="24"/>
          <w:szCs w:val="24"/>
        </w:rPr>
        <w:t xml:space="preserve">- - - - - - - - - - - - - - - </w:t>
      </w:r>
      <w:r>
        <w:rPr>
          <w:rFonts w:ascii="Arial" w:hAnsi="Arial" w:cs="Arial"/>
          <w:sz w:val="24"/>
          <w:szCs w:val="24"/>
        </w:rPr>
        <w:t>CONSTE</w:t>
      </w:r>
      <w:r w:rsidR="00586E9D">
        <w:rPr>
          <w:rFonts w:ascii="Arial" w:hAnsi="Arial" w:cs="Arial"/>
          <w:sz w:val="24"/>
          <w:szCs w:val="24"/>
        </w:rPr>
        <w:t>.</w:t>
      </w:r>
    </w:p>
    <w:sectPr w:rsidR="00146E90" w:rsidRPr="00146E90" w:rsidSect="006706F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44178"/>
    <w:rsid w:val="000E1CC4"/>
    <w:rsid w:val="00146E90"/>
    <w:rsid w:val="00175A15"/>
    <w:rsid w:val="00240E7B"/>
    <w:rsid w:val="002B2DC2"/>
    <w:rsid w:val="002B33F5"/>
    <w:rsid w:val="002E10D6"/>
    <w:rsid w:val="002F750A"/>
    <w:rsid w:val="00345145"/>
    <w:rsid w:val="00347AC8"/>
    <w:rsid w:val="0037334C"/>
    <w:rsid w:val="00405FC1"/>
    <w:rsid w:val="00453651"/>
    <w:rsid w:val="00483F64"/>
    <w:rsid w:val="004A3731"/>
    <w:rsid w:val="00501D34"/>
    <w:rsid w:val="00506777"/>
    <w:rsid w:val="005138D8"/>
    <w:rsid w:val="00586E9D"/>
    <w:rsid w:val="00661507"/>
    <w:rsid w:val="006706F2"/>
    <w:rsid w:val="0067513D"/>
    <w:rsid w:val="006B2AAD"/>
    <w:rsid w:val="006E06C5"/>
    <w:rsid w:val="006E09A5"/>
    <w:rsid w:val="006E652F"/>
    <w:rsid w:val="006F2CFF"/>
    <w:rsid w:val="007379A4"/>
    <w:rsid w:val="007A1E71"/>
    <w:rsid w:val="00822231"/>
    <w:rsid w:val="0083465C"/>
    <w:rsid w:val="00860A74"/>
    <w:rsid w:val="00875DA4"/>
    <w:rsid w:val="008B0E5E"/>
    <w:rsid w:val="008D06ED"/>
    <w:rsid w:val="00990780"/>
    <w:rsid w:val="009A6887"/>
    <w:rsid w:val="00A70E91"/>
    <w:rsid w:val="00BA7BD7"/>
    <w:rsid w:val="00BF4438"/>
    <w:rsid w:val="00BF4AF8"/>
    <w:rsid w:val="00BF5E28"/>
    <w:rsid w:val="00C43713"/>
    <w:rsid w:val="00C80030"/>
    <w:rsid w:val="00CD59F4"/>
    <w:rsid w:val="00CD7C87"/>
    <w:rsid w:val="00D33662"/>
    <w:rsid w:val="00D4747A"/>
    <w:rsid w:val="00DE21AF"/>
    <w:rsid w:val="00DE634D"/>
    <w:rsid w:val="00E45E04"/>
    <w:rsid w:val="00E57388"/>
    <w:rsid w:val="00E87C81"/>
    <w:rsid w:val="00E91320"/>
    <w:rsid w:val="00ED64D0"/>
    <w:rsid w:val="00EF563F"/>
    <w:rsid w:val="00F1749F"/>
    <w:rsid w:val="00FB075C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Transparencia</cp:lastModifiedBy>
  <cp:revision>15</cp:revision>
  <dcterms:created xsi:type="dcterms:W3CDTF">2019-03-29T19:25:00Z</dcterms:created>
  <dcterms:modified xsi:type="dcterms:W3CDTF">2019-05-30T15:38:00Z</dcterms:modified>
</cp:coreProperties>
</file>