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94152B" w:rsidRDefault="00DE634D" w:rsidP="008101CA">
      <w:pPr>
        <w:spacing w:after="0"/>
        <w:ind w:left="851" w:right="900" w:hanging="426"/>
        <w:jc w:val="center"/>
        <w:rPr>
          <w:rFonts w:ascii="Arial" w:hAnsi="Arial" w:cs="Arial"/>
          <w:b/>
        </w:rPr>
      </w:pPr>
      <w:r w:rsidRPr="0094152B">
        <w:rPr>
          <w:rFonts w:ascii="Arial" w:hAnsi="Arial" w:cs="Arial"/>
          <w:b/>
        </w:rPr>
        <w:t xml:space="preserve">ACTA DE LA </w:t>
      </w:r>
      <w:r w:rsidR="00B94E17" w:rsidRPr="0094152B">
        <w:rPr>
          <w:rFonts w:ascii="Arial" w:hAnsi="Arial" w:cs="Arial"/>
          <w:b/>
        </w:rPr>
        <w:t>QUINTA</w:t>
      </w:r>
      <w:r w:rsidR="00BA7BD7" w:rsidRPr="0094152B">
        <w:rPr>
          <w:rFonts w:ascii="Arial" w:hAnsi="Arial" w:cs="Arial"/>
          <w:b/>
        </w:rPr>
        <w:t xml:space="preserve"> SESIÓN ORDINARIA  DE LA COMISIÓN EDILICIA</w:t>
      </w:r>
    </w:p>
    <w:p w:rsidR="002B2DC2" w:rsidRPr="0094152B" w:rsidRDefault="00DE634D" w:rsidP="008101CA">
      <w:pPr>
        <w:spacing w:after="0"/>
        <w:ind w:left="851" w:right="900" w:hanging="426"/>
        <w:jc w:val="center"/>
        <w:rPr>
          <w:rFonts w:ascii="Arial" w:hAnsi="Arial" w:cs="Arial"/>
          <w:b/>
        </w:rPr>
      </w:pPr>
      <w:r w:rsidRPr="0094152B">
        <w:rPr>
          <w:rFonts w:ascii="Arial" w:hAnsi="Arial" w:cs="Arial"/>
          <w:b/>
        </w:rPr>
        <w:t>DE AGUA POTABLE Y ALCANTARILLADO</w:t>
      </w:r>
    </w:p>
    <w:p w:rsidR="00BA7BD7" w:rsidRPr="0094152B" w:rsidRDefault="00BA7BD7" w:rsidP="008101CA">
      <w:pPr>
        <w:spacing w:after="0"/>
        <w:ind w:left="851" w:right="49" w:hanging="426"/>
        <w:jc w:val="center"/>
        <w:rPr>
          <w:rFonts w:ascii="Arial" w:hAnsi="Arial" w:cs="Arial"/>
          <w:b/>
        </w:rPr>
      </w:pPr>
    </w:p>
    <w:p w:rsidR="00453651" w:rsidRPr="0094152B" w:rsidRDefault="00BA7BD7" w:rsidP="008101CA">
      <w:pPr>
        <w:tabs>
          <w:tab w:val="left" w:pos="8364"/>
          <w:tab w:val="left" w:pos="8789"/>
        </w:tabs>
        <w:spacing w:after="0"/>
        <w:ind w:left="426" w:right="758" w:hanging="1"/>
        <w:jc w:val="both"/>
        <w:rPr>
          <w:rFonts w:ascii="Arial" w:hAnsi="Arial" w:cs="Arial"/>
        </w:rPr>
      </w:pPr>
      <w:r w:rsidRPr="0094152B">
        <w:rPr>
          <w:rFonts w:ascii="Arial" w:hAnsi="Arial" w:cs="Arial"/>
        </w:rPr>
        <w:t xml:space="preserve">En la ciudad de </w:t>
      </w:r>
      <w:r w:rsidR="00D33662" w:rsidRPr="0094152B">
        <w:rPr>
          <w:rFonts w:ascii="Arial" w:hAnsi="Arial" w:cs="Arial"/>
        </w:rPr>
        <w:t>Etzatlá</w:t>
      </w:r>
      <w:r w:rsidR="006612C9" w:rsidRPr="0094152B">
        <w:rPr>
          <w:rFonts w:ascii="Arial" w:hAnsi="Arial" w:cs="Arial"/>
        </w:rPr>
        <w:t>n, Jalisco; siendo las 9:08</w:t>
      </w:r>
      <w:r w:rsidR="00DE634D" w:rsidRPr="0094152B">
        <w:rPr>
          <w:rFonts w:ascii="Arial" w:hAnsi="Arial" w:cs="Arial"/>
        </w:rPr>
        <w:t xml:space="preserve"> nueve horas</w:t>
      </w:r>
      <w:r w:rsidR="006612C9" w:rsidRPr="0094152B">
        <w:rPr>
          <w:rFonts w:ascii="Arial" w:hAnsi="Arial" w:cs="Arial"/>
        </w:rPr>
        <w:t xml:space="preserve"> con ocho minutos</w:t>
      </w:r>
      <w:r w:rsidRPr="0094152B">
        <w:rPr>
          <w:rFonts w:ascii="Arial" w:hAnsi="Arial" w:cs="Arial"/>
        </w:rPr>
        <w:t xml:space="preserve"> de</w:t>
      </w:r>
      <w:r w:rsidR="006612C9" w:rsidRPr="0094152B">
        <w:rPr>
          <w:rFonts w:ascii="Arial" w:hAnsi="Arial" w:cs="Arial"/>
        </w:rPr>
        <w:t>l</w:t>
      </w:r>
      <w:r w:rsidR="0037334C" w:rsidRPr="0094152B">
        <w:rPr>
          <w:rFonts w:ascii="Arial" w:hAnsi="Arial" w:cs="Arial"/>
        </w:rPr>
        <w:t>día</w:t>
      </w:r>
      <w:r w:rsidR="00B94E17" w:rsidRPr="0094152B">
        <w:rPr>
          <w:rFonts w:ascii="Arial" w:hAnsi="Arial" w:cs="Arial"/>
        </w:rPr>
        <w:t>martes 12 de febrero del 2019 dos mil diecinueve</w:t>
      </w:r>
      <w:r w:rsidR="007A1E71" w:rsidRPr="0094152B">
        <w:rPr>
          <w:rFonts w:ascii="Arial" w:hAnsi="Arial" w:cs="Arial"/>
        </w:rPr>
        <w:t>, en la sala de sesiones del A</w:t>
      </w:r>
      <w:r w:rsidR="006612C9" w:rsidRPr="0094152B">
        <w:rPr>
          <w:rFonts w:ascii="Arial" w:hAnsi="Arial" w:cs="Arial"/>
        </w:rPr>
        <w:t xml:space="preserve">yuntamiento </w:t>
      </w:r>
      <w:r w:rsidR="007A1E71" w:rsidRPr="0094152B">
        <w:rPr>
          <w:rFonts w:ascii="Arial" w:hAnsi="Arial" w:cs="Arial"/>
        </w:rPr>
        <w:t>de Etzatlán,  Jalisco se celebró</w:t>
      </w:r>
      <w:r w:rsidR="00DE634D" w:rsidRPr="0094152B">
        <w:rPr>
          <w:rFonts w:ascii="Arial" w:hAnsi="Arial" w:cs="Arial"/>
        </w:rPr>
        <w:t xml:space="preserve"> la </w:t>
      </w:r>
      <w:r w:rsidR="00B94E17" w:rsidRPr="0094152B">
        <w:rPr>
          <w:rFonts w:ascii="Arial" w:hAnsi="Arial" w:cs="Arial"/>
        </w:rPr>
        <w:t>Quinta</w:t>
      </w:r>
      <w:r w:rsidRPr="0094152B">
        <w:rPr>
          <w:rFonts w:ascii="Arial" w:hAnsi="Arial" w:cs="Arial"/>
        </w:rPr>
        <w:t xml:space="preserve"> Sesión Ordinaria de la Comis</w:t>
      </w:r>
      <w:r w:rsidR="00D33662" w:rsidRPr="0094152B">
        <w:rPr>
          <w:rFonts w:ascii="Arial" w:hAnsi="Arial" w:cs="Arial"/>
        </w:rPr>
        <w:t>i</w:t>
      </w:r>
      <w:r w:rsidR="00DE634D" w:rsidRPr="0094152B">
        <w:rPr>
          <w:rFonts w:ascii="Arial" w:hAnsi="Arial" w:cs="Arial"/>
        </w:rPr>
        <w:t>ón Edilicia de Agua Potable y Alcantarillado</w:t>
      </w:r>
      <w:r w:rsidRPr="0094152B">
        <w:rPr>
          <w:rFonts w:ascii="Arial" w:hAnsi="Arial" w:cs="Arial"/>
        </w:rPr>
        <w:t>, pre</w:t>
      </w:r>
      <w:r w:rsidR="00DE634D" w:rsidRPr="0094152B">
        <w:rPr>
          <w:rFonts w:ascii="Arial" w:hAnsi="Arial" w:cs="Arial"/>
        </w:rPr>
        <w:t xml:space="preserve">sidida por el Regidor C. Jaime Enrique Huerta </w:t>
      </w:r>
      <w:r w:rsidR="00347AC8" w:rsidRPr="0094152B">
        <w:rPr>
          <w:rFonts w:ascii="Arial" w:hAnsi="Arial" w:cs="Arial"/>
        </w:rPr>
        <w:t>Rodríguez</w:t>
      </w:r>
      <w:r w:rsidR="00DE634D" w:rsidRPr="0094152B">
        <w:rPr>
          <w:rFonts w:ascii="Arial" w:hAnsi="Arial" w:cs="Arial"/>
        </w:rPr>
        <w:t>.</w:t>
      </w:r>
      <w:r w:rsidRPr="0094152B">
        <w:rPr>
          <w:rFonts w:ascii="Arial" w:hAnsi="Arial" w:cs="Arial"/>
        </w:rPr>
        <w:t>, en su carácter de Presidente de la Comisión E</w:t>
      </w:r>
      <w:r w:rsidR="007379A4" w:rsidRPr="0094152B">
        <w:rPr>
          <w:rFonts w:ascii="Arial" w:hAnsi="Arial" w:cs="Arial"/>
        </w:rPr>
        <w:t>dilicia; y</w:t>
      </w:r>
      <w:r w:rsidR="00107280" w:rsidRPr="0094152B">
        <w:rPr>
          <w:rFonts w:ascii="Arial" w:hAnsi="Arial" w:cs="Arial"/>
        </w:rPr>
        <w:t xml:space="preserve"> estando convocados los R</w:t>
      </w:r>
      <w:r w:rsidR="00DE634D" w:rsidRPr="0094152B">
        <w:rPr>
          <w:rFonts w:ascii="Arial" w:hAnsi="Arial" w:cs="Arial"/>
        </w:rPr>
        <w:t>egidores C. Andrea Navarro</w:t>
      </w:r>
      <w:r w:rsidR="00107280" w:rsidRPr="0094152B">
        <w:rPr>
          <w:rFonts w:ascii="Arial" w:hAnsi="Arial" w:cs="Arial"/>
        </w:rPr>
        <w:t xml:space="preserve"> Barajas</w:t>
      </w:r>
      <w:r w:rsidR="00DE634D" w:rsidRPr="0094152B">
        <w:rPr>
          <w:rFonts w:ascii="Arial" w:hAnsi="Arial" w:cs="Arial"/>
        </w:rPr>
        <w:t xml:space="preserve"> y C.Humberto Ruiz Rojas</w:t>
      </w:r>
      <w:r w:rsidR="00453651" w:rsidRPr="0094152B">
        <w:rPr>
          <w:rFonts w:ascii="Arial" w:hAnsi="Arial" w:cs="Arial"/>
        </w:rPr>
        <w:t>con fundamento en lo dispuesto por el</w:t>
      </w:r>
      <w:r w:rsidR="006612C9" w:rsidRPr="0094152B">
        <w:rPr>
          <w:rFonts w:ascii="Arial" w:hAnsi="Arial" w:cs="Arial"/>
        </w:rPr>
        <w:t xml:space="preserve"> Artículo27 de la Ley del Gobierno y la Administración Pública Municipal en relación con los artículos 29, 30, 31, 32 y 33 del Reglamento Interior del Gobierno</w:t>
      </w:r>
      <w:r w:rsidR="00453651" w:rsidRPr="0094152B">
        <w:rPr>
          <w:rFonts w:ascii="Arial" w:hAnsi="Arial" w:cs="Arial"/>
        </w:rPr>
        <w:t xml:space="preserve"> y la Administración Pública Municipal de Etzatlán, Jalisco, se p</w:t>
      </w:r>
      <w:r w:rsidR="00DE634D" w:rsidRPr="0094152B">
        <w:rPr>
          <w:rFonts w:ascii="Arial" w:hAnsi="Arial" w:cs="Arial"/>
        </w:rPr>
        <w:t xml:space="preserve">rocedió a celebrar  la </w:t>
      </w:r>
      <w:r w:rsidR="00B94E17" w:rsidRPr="0094152B">
        <w:rPr>
          <w:rFonts w:ascii="Arial" w:hAnsi="Arial" w:cs="Arial"/>
        </w:rPr>
        <w:t xml:space="preserve">Quinta </w:t>
      </w:r>
      <w:r w:rsidR="00453651" w:rsidRPr="0094152B">
        <w:rPr>
          <w:rFonts w:ascii="Arial" w:hAnsi="Arial" w:cs="Arial"/>
        </w:rPr>
        <w:t>Sesión Ordin</w:t>
      </w:r>
      <w:r w:rsidR="00DE634D" w:rsidRPr="0094152B">
        <w:rPr>
          <w:rFonts w:ascii="Arial" w:hAnsi="Arial" w:cs="Arial"/>
        </w:rPr>
        <w:t>aria de la Comisión Edilicia de Agua Potable y Alcantarillado</w:t>
      </w:r>
      <w:r w:rsidR="00453651" w:rsidRPr="0094152B">
        <w:rPr>
          <w:rFonts w:ascii="Arial" w:hAnsi="Arial" w:cs="Arial"/>
        </w:rPr>
        <w:t xml:space="preserve"> bajo el siguiente</w:t>
      </w:r>
      <w:r w:rsidR="00D33662" w:rsidRPr="0094152B">
        <w:rPr>
          <w:rFonts w:ascii="Arial" w:hAnsi="Arial" w:cs="Arial"/>
        </w:rPr>
        <w:t xml:space="preserve">: </w:t>
      </w:r>
      <w:r w:rsidR="006612C9" w:rsidRPr="0094152B">
        <w:rPr>
          <w:rFonts w:ascii="Arial" w:hAnsi="Arial" w:cs="Arial"/>
        </w:rPr>
        <w:t xml:space="preserve">- - - - - - - - - - - - - - - - - - - - - - - - - - - - - - - - - - - - - - </w:t>
      </w:r>
    </w:p>
    <w:p w:rsidR="00541C79" w:rsidRDefault="00541C79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453651" w:rsidRPr="0094152B" w:rsidRDefault="00453651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  <w:r w:rsidRPr="0094152B">
        <w:rPr>
          <w:rFonts w:ascii="Arial" w:hAnsi="Arial" w:cs="Arial"/>
          <w:b/>
        </w:rPr>
        <w:t>ORDEN DEL DÍA</w:t>
      </w:r>
    </w:p>
    <w:p w:rsidR="00107280" w:rsidRPr="0094152B" w:rsidRDefault="00107280" w:rsidP="00A80981">
      <w:pPr>
        <w:spacing w:after="0"/>
        <w:ind w:left="851" w:right="900" w:hanging="426"/>
        <w:jc w:val="both"/>
        <w:rPr>
          <w:rFonts w:ascii="Arial" w:hAnsi="Arial" w:cs="Arial"/>
          <w:b/>
        </w:rPr>
      </w:pPr>
    </w:p>
    <w:p w:rsidR="00A80981" w:rsidRDefault="008101CA" w:rsidP="008101CA">
      <w:pPr>
        <w:spacing w:after="0"/>
        <w:ind w:left="851" w:right="90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94E17" w:rsidRPr="0094152B">
        <w:rPr>
          <w:rFonts w:ascii="Arial" w:hAnsi="Arial" w:cs="Arial"/>
          <w:b/>
        </w:rPr>
        <w:t xml:space="preserve">1.- </w:t>
      </w:r>
      <w:r w:rsidR="00B94E17" w:rsidRPr="0094152B">
        <w:rPr>
          <w:rFonts w:ascii="Arial" w:hAnsi="Arial" w:cs="Arial"/>
        </w:rPr>
        <w:t>Lista de Presentes y declaración de Quórum legal.</w:t>
      </w:r>
      <w:r w:rsidR="00107280" w:rsidRPr="0094152B">
        <w:rPr>
          <w:rFonts w:ascii="Arial" w:hAnsi="Arial" w:cs="Arial"/>
        </w:rPr>
        <w:t xml:space="preserve">- - - - - - - - - - - - - - </w:t>
      </w:r>
      <w:r w:rsidR="00B94E17" w:rsidRPr="0094152B">
        <w:rPr>
          <w:rFonts w:ascii="Arial" w:hAnsi="Arial" w:cs="Arial"/>
          <w:b/>
        </w:rPr>
        <w:t>2.-</w:t>
      </w:r>
      <w:r w:rsidR="00B94E17" w:rsidRPr="0094152B">
        <w:rPr>
          <w:rFonts w:ascii="Arial" w:hAnsi="Arial" w:cs="Arial"/>
        </w:rPr>
        <w:t xml:space="preserve"> Lectura, discusión y en su caso aprobación del orden del día.</w:t>
      </w:r>
      <w:r w:rsidR="00107280" w:rsidRPr="0094152B">
        <w:rPr>
          <w:rFonts w:ascii="Arial" w:hAnsi="Arial" w:cs="Arial"/>
        </w:rPr>
        <w:t xml:space="preserve">- - - - - - </w:t>
      </w:r>
      <w:r w:rsidR="00B94E17" w:rsidRPr="0094152B">
        <w:rPr>
          <w:rFonts w:ascii="Arial" w:hAnsi="Arial" w:cs="Arial"/>
          <w:b/>
        </w:rPr>
        <w:t>3.-</w:t>
      </w:r>
      <w:r w:rsidR="00107280" w:rsidRPr="0094152B">
        <w:rPr>
          <w:rFonts w:ascii="Arial" w:hAnsi="Arial" w:cs="Arial"/>
        </w:rPr>
        <w:t>Equipamiento del pozo no. 5 en la Cabecera Municipal</w:t>
      </w:r>
      <w:r w:rsidR="00B94E17" w:rsidRPr="0094152B">
        <w:rPr>
          <w:rFonts w:ascii="Arial" w:hAnsi="Arial" w:cs="Arial"/>
        </w:rPr>
        <w:t xml:space="preserve">. </w:t>
      </w:r>
      <w:r w:rsidR="00107280" w:rsidRPr="0094152B">
        <w:rPr>
          <w:rFonts w:ascii="Arial" w:hAnsi="Arial" w:cs="Arial"/>
        </w:rPr>
        <w:t xml:space="preserve">- - - - - - - - - - </w:t>
      </w:r>
      <w:r w:rsidR="00B94E17" w:rsidRPr="0094152B">
        <w:rPr>
          <w:rFonts w:ascii="Arial" w:hAnsi="Arial" w:cs="Arial"/>
          <w:b/>
        </w:rPr>
        <w:t>4.-</w:t>
      </w:r>
      <w:r w:rsidR="00B94E17" w:rsidRPr="0094152B">
        <w:rPr>
          <w:rFonts w:ascii="Arial" w:hAnsi="Arial" w:cs="Arial"/>
        </w:rPr>
        <w:t>.</w:t>
      </w:r>
      <w:r w:rsidR="00107280" w:rsidRPr="0094152B">
        <w:rPr>
          <w:rFonts w:ascii="Arial" w:hAnsi="Arial" w:cs="Arial"/>
        </w:rPr>
        <w:t>Asuntos Varios</w:t>
      </w:r>
      <w:r w:rsidR="00B94E17" w:rsidRPr="0094152B">
        <w:rPr>
          <w:rFonts w:ascii="Arial" w:hAnsi="Arial" w:cs="Arial"/>
        </w:rPr>
        <w:t>.</w:t>
      </w:r>
      <w:r w:rsidR="00107280" w:rsidRPr="0094152B">
        <w:rPr>
          <w:rFonts w:ascii="Arial" w:hAnsi="Arial" w:cs="Arial"/>
        </w:rPr>
        <w:t xml:space="preserve">- - - - - - - - - - - - - - - - - - - - - - - - - - - - - - - - - - - - - - - </w:t>
      </w:r>
      <w:r w:rsidR="00B94E17" w:rsidRPr="0094152B">
        <w:rPr>
          <w:rFonts w:ascii="Arial" w:hAnsi="Arial" w:cs="Arial"/>
          <w:b/>
        </w:rPr>
        <w:t>5.-</w:t>
      </w:r>
      <w:r w:rsidR="00107280" w:rsidRPr="0094152B">
        <w:rPr>
          <w:rFonts w:ascii="Arial" w:hAnsi="Arial" w:cs="Arial"/>
        </w:rPr>
        <w:t>Clausura</w:t>
      </w:r>
      <w:r w:rsidR="00B94E17" w:rsidRPr="0094152B">
        <w:rPr>
          <w:rFonts w:ascii="Arial" w:hAnsi="Arial" w:cs="Arial"/>
        </w:rPr>
        <w:t xml:space="preserve">. </w:t>
      </w:r>
      <w:r w:rsidR="00107280" w:rsidRPr="0094152B">
        <w:rPr>
          <w:rFonts w:ascii="Arial" w:hAnsi="Arial" w:cs="Arial"/>
        </w:rPr>
        <w:t xml:space="preserve">- - - - - - - - - - - - - - - - - - - - - - - - - - - - - - - - - - - - - - - - - - - </w:t>
      </w:r>
    </w:p>
    <w:p w:rsidR="00A80981" w:rsidRDefault="00A80981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DE21AF" w:rsidRPr="0094152B" w:rsidRDefault="00C43713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  <w:r w:rsidRPr="0094152B">
        <w:rPr>
          <w:rFonts w:ascii="Arial" w:hAnsi="Arial" w:cs="Arial"/>
          <w:b/>
        </w:rPr>
        <w:t xml:space="preserve">PRIMER PUNTO DEL ORDEN DEL DÍA </w:t>
      </w:r>
    </w:p>
    <w:p w:rsidR="00C43713" w:rsidRPr="0094152B" w:rsidRDefault="0094152B" w:rsidP="008101CA">
      <w:pPr>
        <w:spacing w:after="0"/>
        <w:ind w:left="851" w:right="900" w:hanging="426"/>
        <w:jc w:val="both"/>
        <w:rPr>
          <w:rFonts w:ascii="Arial" w:hAnsi="Arial" w:cs="Arial"/>
          <w:b/>
        </w:rPr>
      </w:pPr>
      <w:r w:rsidRPr="0094152B">
        <w:rPr>
          <w:rFonts w:ascii="Arial" w:hAnsi="Arial" w:cs="Arial"/>
          <w:b/>
        </w:rPr>
        <w:tab/>
      </w:r>
    </w:p>
    <w:p w:rsidR="00C43713" w:rsidRPr="0094152B" w:rsidRDefault="008101CA" w:rsidP="008101CA">
      <w:pPr>
        <w:spacing w:after="0"/>
        <w:ind w:left="426" w:right="49" w:hang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I</w:t>
      </w:r>
      <w:r w:rsidR="00C43713" w:rsidRPr="0094152B">
        <w:rPr>
          <w:rFonts w:ascii="Arial" w:hAnsi="Arial" w:cs="Arial"/>
          <w:b/>
        </w:rPr>
        <w:t>.- Lista de Presentes</w:t>
      </w:r>
      <w:r w:rsidR="00C43713" w:rsidRPr="0094152B">
        <w:rPr>
          <w:rFonts w:ascii="Arial" w:hAnsi="Arial" w:cs="Arial"/>
        </w:rPr>
        <w:t>.- E</w:t>
      </w:r>
      <w:r w:rsidR="00347AC8" w:rsidRPr="0094152B">
        <w:rPr>
          <w:rFonts w:ascii="Arial" w:hAnsi="Arial" w:cs="Arial"/>
        </w:rPr>
        <w:t xml:space="preserve">n uso de la voz del Regidor </w:t>
      </w:r>
      <w:r w:rsidR="00747278" w:rsidRPr="0094152B">
        <w:rPr>
          <w:rFonts w:ascii="Arial" w:hAnsi="Arial" w:cs="Arial"/>
        </w:rPr>
        <w:t xml:space="preserve">C. </w:t>
      </w:r>
      <w:r w:rsidR="00347AC8" w:rsidRPr="0094152B">
        <w:rPr>
          <w:rFonts w:ascii="Arial" w:hAnsi="Arial" w:cs="Arial"/>
        </w:rPr>
        <w:t xml:space="preserve">Jaime Enrique Huerta </w:t>
      </w:r>
      <w:r w:rsidR="00661507" w:rsidRPr="0094152B">
        <w:rPr>
          <w:rFonts w:ascii="Arial" w:hAnsi="Arial" w:cs="Arial"/>
        </w:rPr>
        <w:t>Rodríguez</w:t>
      </w:r>
      <w:r w:rsidR="007379A4" w:rsidRPr="0094152B">
        <w:rPr>
          <w:rFonts w:ascii="Arial" w:hAnsi="Arial" w:cs="Arial"/>
        </w:rPr>
        <w:t>,</w:t>
      </w:r>
      <w:r w:rsidR="00661507" w:rsidRPr="0094152B">
        <w:rPr>
          <w:rFonts w:ascii="Arial" w:hAnsi="Arial" w:cs="Arial"/>
        </w:rPr>
        <w:t xml:space="preserve"> da la bienvenida a los Regidores </w:t>
      </w:r>
      <w:r w:rsidR="00C43713" w:rsidRPr="0094152B">
        <w:rPr>
          <w:rFonts w:ascii="Arial" w:hAnsi="Arial" w:cs="Arial"/>
        </w:rPr>
        <w:t xml:space="preserve"> int</w:t>
      </w:r>
      <w:r w:rsidR="0094152B" w:rsidRPr="0094152B">
        <w:rPr>
          <w:rFonts w:ascii="Arial" w:hAnsi="Arial" w:cs="Arial"/>
        </w:rPr>
        <w:t>egrantes de la Comisión Edilicia</w:t>
      </w:r>
      <w:r w:rsidR="00661507" w:rsidRPr="0094152B">
        <w:rPr>
          <w:rFonts w:ascii="Arial" w:hAnsi="Arial" w:cs="Arial"/>
        </w:rPr>
        <w:t xml:space="preserve"> Permanente de Agua  Potable y Alcantarillado</w:t>
      </w:r>
      <w:r w:rsidR="00A70E91" w:rsidRPr="0094152B">
        <w:rPr>
          <w:rFonts w:ascii="Arial" w:hAnsi="Arial" w:cs="Arial"/>
        </w:rPr>
        <w:t>,</w:t>
      </w:r>
      <w:r w:rsidR="00C43713" w:rsidRPr="0094152B">
        <w:rPr>
          <w:rFonts w:ascii="Arial" w:hAnsi="Arial" w:cs="Arial"/>
        </w:rPr>
        <w:t xml:space="preserve"> agradece su asistencia a la</w:t>
      </w:r>
      <w:r w:rsidR="004B15E9" w:rsidRPr="0094152B">
        <w:rPr>
          <w:rFonts w:ascii="Arial" w:hAnsi="Arial" w:cs="Arial"/>
        </w:rPr>
        <w:t xml:space="preserve"> V</w:t>
      </w:r>
      <w:r w:rsidR="00B94E17" w:rsidRPr="0094152B">
        <w:rPr>
          <w:rFonts w:ascii="Arial" w:hAnsi="Arial" w:cs="Arial"/>
        </w:rPr>
        <w:t>Quinta</w:t>
      </w:r>
      <w:r w:rsidR="006F2CFF" w:rsidRPr="0094152B">
        <w:rPr>
          <w:rFonts w:ascii="Arial" w:hAnsi="Arial" w:cs="Arial"/>
        </w:rPr>
        <w:t>Sesión</w:t>
      </w:r>
      <w:r w:rsidR="00C43713" w:rsidRPr="0094152B">
        <w:rPr>
          <w:rFonts w:ascii="Arial" w:hAnsi="Arial" w:cs="Arial"/>
        </w:rPr>
        <w:t xml:space="preserve"> Ordinaria, a continuación siendo las </w:t>
      </w:r>
      <w:r w:rsidR="0094152B" w:rsidRPr="0094152B">
        <w:rPr>
          <w:rFonts w:ascii="Arial" w:hAnsi="Arial" w:cs="Arial"/>
        </w:rPr>
        <w:t>9:09 nueve horas con nueve</w:t>
      </w:r>
      <w:r w:rsidR="007A1E71" w:rsidRPr="0094152B">
        <w:rPr>
          <w:rFonts w:ascii="Arial" w:hAnsi="Arial" w:cs="Arial"/>
        </w:rPr>
        <w:t xml:space="preserve"> minutos</w:t>
      </w:r>
      <w:r w:rsidR="00661507" w:rsidRPr="0094152B">
        <w:rPr>
          <w:rFonts w:ascii="Arial" w:hAnsi="Arial" w:cs="Arial"/>
        </w:rPr>
        <w:t xml:space="preserve"> del día </w:t>
      </w:r>
      <w:r w:rsidR="00B94E17" w:rsidRPr="0094152B">
        <w:rPr>
          <w:rFonts w:ascii="Arial" w:hAnsi="Arial" w:cs="Arial"/>
        </w:rPr>
        <w:t>martes 12 de Febrero del 2019 dos mil diecinueve</w:t>
      </w:r>
      <w:r w:rsidR="00661507" w:rsidRPr="0094152B">
        <w:rPr>
          <w:rFonts w:ascii="Arial" w:hAnsi="Arial" w:cs="Arial"/>
        </w:rPr>
        <w:t>, el</w:t>
      </w:r>
      <w:r w:rsidR="006F2CFF" w:rsidRPr="0094152B">
        <w:rPr>
          <w:rFonts w:ascii="Arial" w:hAnsi="Arial" w:cs="Arial"/>
        </w:rPr>
        <w:t xml:space="preserve"> presidente de la com</w:t>
      </w:r>
      <w:r w:rsidR="00A70E91" w:rsidRPr="0094152B">
        <w:rPr>
          <w:rFonts w:ascii="Arial" w:hAnsi="Arial" w:cs="Arial"/>
        </w:rPr>
        <w:t>isión</w:t>
      </w:r>
      <w:r w:rsidR="004B15E9" w:rsidRPr="0094152B">
        <w:rPr>
          <w:rFonts w:ascii="Arial" w:hAnsi="Arial" w:cs="Arial"/>
        </w:rPr>
        <w:t xml:space="preserve"> Edilicia</w:t>
      </w:r>
      <w:r w:rsidR="00A70E91" w:rsidRPr="0094152B">
        <w:rPr>
          <w:rFonts w:ascii="Arial" w:hAnsi="Arial" w:cs="Arial"/>
        </w:rPr>
        <w:t xml:space="preserve"> pasa </w:t>
      </w:r>
      <w:r w:rsidR="006F2CFF" w:rsidRPr="0094152B">
        <w:rPr>
          <w:rFonts w:ascii="Arial" w:hAnsi="Arial" w:cs="Arial"/>
        </w:rPr>
        <w:t>la lista de asistencia</w:t>
      </w:r>
      <w:r w:rsidR="0094152B" w:rsidRPr="0094152B">
        <w:rPr>
          <w:rFonts w:ascii="Arial" w:hAnsi="Arial" w:cs="Arial"/>
        </w:rPr>
        <w:t xml:space="preserve"> a</w:t>
      </w:r>
      <w:r w:rsidR="004B15E9" w:rsidRPr="0094152B">
        <w:rPr>
          <w:rFonts w:ascii="Arial" w:hAnsi="Arial" w:cs="Arial"/>
        </w:rPr>
        <w:t xml:space="preserve"> la Regidora  C. Andrea Navarro Barajas, estando los tres Ediles presentes.- - - - - - - - - - - - - - - - - - - - - - </w:t>
      </w:r>
    </w:p>
    <w:p w:rsidR="004B15E9" w:rsidRPr="0094152B" w:rsidRDefault="004B15E9" w:rsidP="00A80981">
      <w:pPr>
        <w:spacing w:after="0"/>
        <w:ind w:left="851" w:right="900" w:hanging="426"/>
        <w:jc w:val="both"/>
        <w:rPr>
          <w:rFonts w:ascii="Arial" w:hAnsi="Arial" w:cs="Arial"/>
          <w:b/>
        </w:rPr>
      </w:pPr>
    </w:p>
    <w:p w:rsidR="00AB3DA2" w:rsidRDefault="00AB3DA2" w:rsidP="00A80981">
      <w:pPr>
        <w:spacing w:after="0"/>
        <w:ind w:left="851" w:right="900" w:hanging="426"/>
        <w:jc w:val="both"/>
        <w:rPr>
          <w:rFonts w:ascii="Arial" w:hAnsi="Arial" w:cs="Arial"/>
          <w:b/>
        </w:rPr>
      </w:pPr>
    </w:p>
    <w:p w:rsidR="006F2CFF" w:rsidRPr="00AB3DA2" w:rsidRDefault="008101CA" w:rsidP="00A80981">
      <w:pPr>
        <w:spacing w:after="0"/>
        <w:ind w:left="851" w:right="90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F2CFF" w:rsidRPr="0094152B">
        <w:rPr>
          <w:rFonts w:ascii="Arial" w:hAnsi="Arial" w:cs="Arial"/>
          <w:b/>
        </w:rPr>
        <w:t>Regidora</w:t>
      </w:r>
      <w:r>
        <w:rPr>
          <w:rFonts w:ascii="Arial" w:hAnsi="Arial" w:cs="Arial"/>
          <w:b/>
        </w:rPr>
        <w:t xml:space="preserve"> </w:t>
      </w:r>
      <w:r w:rsidR="00661507" w:rsidRPr="0094152B">
        <w:rPr>
          <w:rFonts w:ascii="Arial" w:hAnsi="Arial" w:cs="Arial"/>
        </w:rPr>
        <w:t>C. Andrea Navarro</w:t>
      </w:r>
      <w:r w:rsidR="00AB3DA2">
        <w:rPr>
          <w:rFonts w:ascii="Arial" w:hAnsi="Arial" w:cs="Arial"/>
        </w:rPr>
        <w:t xml:space="preserve"> Barajas</w:t>
      </w:r>
      <w:r w:rsidR="006F2CFF" w:rsidRPr="0094152B">
        <w:rPr>
          <w:rFonts w:ascii="Arial" w:hAnsi="Arial" w:cs="Arial"/>
        </w:rPr>
        <w:t>. Presente.</w:t>
      </w:r>
      <w:r w:rsidR="004B15E9" w:rsidRPr="0094152B">
        <w:rPr>
          <w:rFonts w:ascii="Arial" w:hAnsi="Arial" w:cs="Arial"/>
        </w:rPr>
        <w:t xml:space="preserve">- - - - - </w:t>
      </w:r>
      <w:r w:rsidR="00A80981">
        <w:rPr>
          <w:rFonts w:ascii="Arial" w:hAnsi="Arial" w:cs="Arial"/>
        </w:rPr>
        <w:t xml:space="preserve">- - - - - - - - - - - - - </w:t>
      </w:r>
    </w:p>
    <w:p w:rsidR="006F2CFF" w:rsidRPr="0094152B" w:rsidRDefault="008101CA" w:rsidP="00A80981">
      <w:pPr>
        <w:spacing w:after="0"/>
        <w:ind w:left="851" w:right="90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F2CFF" w:rsidRPr="0094152B">
        <w:rPr>
          <w:rFonts w:ascii="Arial" w:hAnsi="Arial" w:cs="Arial"/>
          <w:b/>
        </w:rPr>
        <w:t>Regidor</w:t>
      </w:r>
      <w:r w:rsidR="007A1E71" w:rsidRPr="0094152B">
        <w:rPr>
          <w:rFonts w:ascii="Arial" w:hAnsi="Arial" w:cs="Arial"/>
          <w:b/>
        </w:rPr>
        <w:t>a</w:t>
      </w:r>
      <w:r w:rsidR="00661507" w:rsidRPr="0094152B">
        <w:rPr>
          <w:rFonts w:ascii="Arial" w:hAnsi="Arial" w:cs="Arial"/>
        </w:rPr>
        <w:t xml:space="preserve"> C. Humberto Ruiz Rojas</w:t>
      </w:r>
      <w:r w:rsidR="006F2CFF" w:rsidRPr="0094152B">
        <w:rPr>
          <w:rFonts w:ascii="Arial" w:hAnsi="Arial" w:cs="Arial"/>
        </w:rPr>
        <w:t xml:space="preserve"> Presente.</w:t>
      </w:r>
      <w:r w:rsidR="004B15E9" w:rsidRPr="0094152B">
        <w:rPr>
          <w:rFonts w:ascii="Arial" w:hAnsi="Arial" w:cs="Arial"/>
        </w:rPr>
        <w:t xml:space="preserve">- - - - - - - </w:t>
      </w:r>
      <w:r w:rsidR="00A80981">
        <w:rPr>
          <w:rFonts w:ascii="Arial" w:hAnsi="Arial" w:cs="Arial"/>
        </w:rPr>
        <w:t>- - - - - - - - - - - - -.</w:t>
      </w:r>
    </w:p>
    <w:p w:rsidR="004B15E9" w:rsidRPr="0094152B" w:rsidRDefault="008101CA" w:rsidP="00A80981">
      <w:pPr>
        <w:spacing w:after="0"/>
        <w:ind w:left="851" w:right="90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B15E9" w:rsidRPr="0094152B">
        <w:rPr>
          <w:rFonts w:ascii="Arial" w:hAnsi="Arial" w:cs="Arial"/>
          <w:b/>
        </w:rPr>
        <w:t>Regidor</w:t>
      </w:r>
      <w:r w:rsidR="004B15E9" w:rsidRPr="0094152B">
        <w:rPr>
          <w:rFonts w:ascii="Arial" w:hAnsi="Arial" w:cs="Arial"/>
        </w:rPr>
        <w:t xml:space="preserve"> C. Jaime Enrique Huerta Rodríguez Presente.- - - - </w:t>
      </w:r>
      <w:r>
        <w:rPr>
          <w:rFonts w:ascii="Arial" w:hAnsi="Arial" w:cs="Arial"/>
        </w:rPr>
        <w:t xml:space="preserve">- - - - - - - - - </w:t>
      </w:r>
    </w:p>
    <w:p w:rsidR="00AB3DA2" w:rsidRDefault="00AB3DA2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6F2CFF" w:rsidRPr="0094152B" w:rsidRDefault="00661507" w:rsidP="008101CA">
      <w:pPr>
        <w:spacing w:after="0"/>
        <w:ind w:left="426" w:right="900" w:hanging="1"/>
        <w:jc w:val="both"/>
        <w:rPr>
          <w:rFonts w:ascii="Arial" w:hAnsi="Arial" w:cs="Arial"/>
        </w:rPr>
      </w:pPr>
      <w:bookmarkStart w:id="0" w:name="_GoBack"/>
      <w:bookmarkEnd w:id="0"/>
      <w:r w:rsidRPr="0094152B">
        <w:rPr>
          <w:rFonts w:ascii="Arial" w:hAnsi="Arial" w:cs="Arial"/>
        </w:rPr>
        <w:t>En  virtud de estar 3 tres de los 3 tres regidores convocado</w:t>
      </w:r>
      <w:r w:rsidR="006F2CFF" w:rsidRPr="0094152B">
        <w:rPr>
          <w:rFonts w:ascii="Arial" w:hAnsi="Arial" w:cs="Arial"/>
        </w:rPr>
        <w:t xml:space="preserve">s se </w:t>
      </w:r>
      <w:r w:rsidR="008B0E5E" w:rsidRPr="0094152B">
        <w:rPr>
          <w:rFonts w:ascii="Arial" w:hAnsi="Arial" w:cs="Arial"/>
        </w:rPr>
        <w:t>declara</w:t>
      </w:r>
      <w:r w:rsidR="008101CA">
        <w:rPr>
          <w:rFonts w:ascii="Arial" w:hAnsi="Arial" w:cs="Arial"/>
        </w:rPr>
        <w:t xml:space="preserve"> la </w:t>
      </w:r>
      <w:r w:rsidR="006F2CFF" w:rsidRPr="0094152B">
        <w:rPr>
          <w:rFonts w:ascii="Arial" w:hAnsi="Arial" w:cs="Arial"/>
        </w:rPr>
        <w:t>asistencia de Qu</w:t>
      </w:r>
      <w:r w:rsidR="00A70E91" w:rsidRPr="0094152B">
        <w:rPr>
          <w:rFonts w:ascii="Arial" w:hAnsi="Arial" w:cs="Arial"/>
        </w:rPr>
        <w:t>órum Legal,</w:t>
      </w:r>
      <w:r w:rsidR="008B0E5E" w:rsidRPr="0094152B">
        <w:rPr>
          <w:rFonts w:ascii="Arial" w:hAnsi="Arial" w:cs="Arial"/>
        </w:rPr>
        <w:t xml:space="preserve"> por lo tanto serán </w:t>
      </w:r>
      <w:r w:rsidR="002B33F5" w:rsidRPr="0094152B">
        <w:rPr>
          <w:rFonts w:ascii="Arial" w:hAnsi="Arial" w:cs="Arial"/>
        </w:rPr>
        <w:t>válidos</w:t>
      </w:r>
      <w:r w:rsidR="008B0E5E" w:rsidRPr="0094152B">
        <w:rPr>
          <w:rFonts w:ascii="Arial" w:hAnsi="Arial" w:cs="Arial"/>
        </w:rPr>
        <w:t xml:space="preserve"> los acuerdos que en la presente sesión se aprueben</w:t>
      </w:r>
      <w:r w:rsidR="004B15E9" w:rsidRPr="0094152B">
        <w:rPr>
          <w:rFonts w:ascii="Arial" w:hAnsi="Arial" w:cs="Arial"/>
        </w:rPr>
        <w:t>.- - - - - - - - - - - - - - - - - - - - - - - - - - - - - - - - - - - - - -</w:t>
      </w:r>
      <w:r w:rsidR="00AB3DA2">
        <w:rPr>
          <w:rFonts w:ascii="Arial" w:hAnsi="Arial" w:cs="Arial"/>
        </w:rPr>
        <w:t xml:space="preserve"> - - - - - - - - - - - - - - - - - - -</w:t>
      </w:r>
      <w:r w:rsidR="00A80981">
        <w:rPr>
          <w:rFonts w:ascii="Arial" w:hAnsi="Arial" w:cs="Arial"/>
        </w:rPr>
        <w:t xml:space="preserve"> - - - - - - - - - - - - - - - - - - </w:t>
      </w:r>
      <w:r w:rsidR="004B15E9" w:rsidRPr="0094152B">
        <w:rPr>
          <w:rFonts w:ascii="Arial" w:hAnsi="Arial" w:cs="Arial"/>
        </w:rPr>
        <w:t xml:space="preserve"> .</w:t>
      </w:r>
    </w:p>
    <w:p w:rsidR="008B0E5E" w:rsidRPr="0094152B" w:rsidRDefault="008B0E5E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8B0E5E" w:rsidRPr="0094152B" w:rsidRDefault="008B0E5E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8B0E5E" w:rsidRPr="0094152B" w:rsidRDefault="008B0E5E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  <w:r w:rsidRPr="0094152B">
        <w:rPr>
          <w:rFonts w:ascii="Arial" w:hAnsi="Arial" w:cs="Arial"/>
          <w:b/>
        </w:rPr>
        <w:t>SEGUNDO PUNTO DEL ORDEN DEL DÍA</w:t>
      </w:r>
    </w:p>
    <w:p w:rsidR="008B0E5E" w:rsidRPr="0094152B" w:rsidRDefault="008101CA" w:rsidP="00A80981">
      <w:pPr>
        <w:spacing w:after="0"/>
        <w:ind w:left="851" w:right="90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II</w:t>
      </w:r>
      <w:r w:rsidR="008B0E5E" w:rsidRPr="0094152B">
        <w:rPr>
          <w:rFonts w:ascii="Arial" w:hAnsi="Arial" w:cs="Arial"/>
          <w:b/>
        </w:rPr>
        <w:t>.- Lectura, discusión y en su caso aprobación del Orden del Día.-</w:t>
      </w:r>
      <w:r w:rsidR="008B0E5E" w:rsidRPr="0094152B">
        <w:rPr>
          <w:rFonts w:ascii="Arial" w:hAnsi="Arial" w:cs="Arial"/>
        </w:rPr>
        <w:t xml:space="preserve"> Act</w:t>
      </w:r>
      <w:r w:rsidR="007A1E71" w:rsidRPr="0094152B">
        <w:rPr>
          <w:rFonts w:ascii="Arial" w:hAnsi="Arial" w:cs="Arial"/>
        </w:rPr>
        <w:t xml:space="preserve">o </w:t>
      </w:r>
      <w:r w:rsidR="002B33F5" w:rsidRPr="0094152B">
        <w:rPr>
          <w:rFonts w:ascii="Arial" w:hAnsi="Arial" w:cs="Arial"/>
        </w:rPr>
        <w:t>continuo el Regidor Jaime Enrique Huerta Rodríguez</w:t>
      </w:r>
      <w:r w:rsidR="008B0E5E" w:rsidRPr="0094152B">
        <w:rPr>
          <w:rFonts w:ascii="Arial" w:hAnsi="Arial" w:cs="Arial"/>
        </w:rPr>
        <w:t>, pone a consideración de los integrantes de la Comisión Edilicia el orden del día, el cual fue previamente  conocido m</w:t>
      </w:r>
      <w:r w:rsidR="00D33662" w:rsidRPr="0094152B">
        <w:rPr>
          <w:rFonts w:ascii="Arial" w:hAnsi="Arial" w:cs="Arial"/>
        </w:rPr>
        <w:t>ediante co</w:t>
      </w:r>
      <w:r w:rsidR="002B33F5" w:rsidRPr="0094152B">
        <w:rPr>
          <w:rFonts w:ascii="Arial" w:hAnsi="Arial" w:cs="Arial"/>
        </w:rPr>
        <w:t xml:space="preserve">nvocatoria de fecha </w:t>
      </w:r>
      <w:r w:rsidR="00B94E17" w:rsidRPr="0094152B">
        <w:rPr>
          <w:rFonts w:ascii="Arial" w:hAnsi="Arial" w:cs="Arial"/>
        </w:rPr>
        <w:t>11 de febrero del 2019 dos mil diecinueve</w:t>
      </w:r>
      <w:r w:rsidR="008B0E5E" w:rsidRPr="0094152B">
        <w:rPr>
          <w:rFonts w:ascii="Arial" w:hAnsi="Arial" w:cs="Arial"/>
        </w:rPr>
        <w:t xml:space="preserve">, por </w:t>
      </w:r>
      <w:r w:rsidR="00AB3DA2">
        <w:rPr>
          <w:rFonts w:ascii="Arial" w:hAnsi="Arial" w:cs="Arial"/>
        </w:rPr>
        <w:t>lo que pregunta estar</w:t>
      </w:r>
      <w:r w:rsidR="008B0E5E" w:rsidRPr="0094152B">
        <w:rPr>
          <w:rFonts w:ascii="Arial" w:hAnsi="Arial" w:cs="Arial"/>
        </w:rPr>
        <w:t xml:space="preserve"> de acuerdo con la propuesta del orden del día sírvanse mani</w:t>
      </w:r>
      <w:r w:rsidR="00AB3DA2">
        <w:rPr>
          <w:rFonts w:ascii="Arial" w:hAnsi="Arial" w:cs="Arial"/>
        </w:rPr>
        <w:t>festarlo mediante votación</w:t>
      </w:r>
      <w:r w:rsidR="008B0E5E" w:rsidRPr="0094152B">
        <w:rPr>
          <w:rFonts w:ascii="Arial" w:hAnsi="Arial" w:cs="Arial"/>
        </w:rPr>
        <w:t xml:space="preserve">; por lo que </w:t>
      </w:r>
      <w:r w:rsidR="002B33F5" w:rsidRPr="0094152B">
        <w:rPr>
          <w:rFonts w:ascii="Arial" w:hAnsi="Arial" w:cs="Arial"/>
        </w:rPr>
        <w:t>se aprueba por la votación de lo</w:t>
      </w:r>
      <w:r w:rsidR="008B0E5E" w:rsidRPr="0094152B">
        <w:rPr>
          <w:rFonts w:ascii="Arial" w:hAnsi="Arial" w:cs="Arial"/>
        </w:rPr>
        <w:t xml:space="preserve">s </w:t>
      </w:r>
      <w:r w:rsidR="002B33F5" w:rsidRPr="0094152B">
        <w:rPr>
          <w:rFonts w:ascii="Arial" w:hAnsi="Arial" w:cs="Arial"/>
        </w:rPr>
        <w:t>3 ediles presentes, estando todo</w:t>
      </w:r>
      <w:r w:rsidR="008B0E5E" w:rsidRPr="0094152B">
        <w:rPr>
          <w:rFonts w:ascii="Arial" w:hAnsi="Arial" w:cs="Arial"/>
        </w:rPr>
        <w:t>s a favor queda aprobad</w:t>
      </w:r>
      <w:r w:rsidR="00AB3DA2">
        <w:rPr>
          <w:rFonts w:ascii="Arial" w:hAnsi="Arial" w:cs="Arial"/>
        </w:rPr>
        <w:t xml:space="preserve">a por mayoría.- - - - - - - </w:t>
      </w:r>
    </w:p>
    <w:p w:rsidR="00AB3DA2" w:rsidRDefault="00AB3DA2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8B0E5E" w:rsidRPr="0094152B" w:rsidRDefault="008B0E5E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  <w:r w:rsidRPr="0094152B">
        <w:rPr>
          <w:rFonts w:ascii="Arial" w:hAnsi="Arial" w:cs="Arial"/>
          <w:b/>
        </w:rPr>
        <w:t>TERCER PUNTO DEL ORDEN DEL DÍA</w:t>
      </w:r>
    </w:p>
    <w:p w:rsidR="00AD4FEA" w:rsidRDefault="00AD4FEA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8101CA" w:rsidRPr="008101CA" w:rsidRDefault="008101CA" w:rsidP="008101CA">
      <w:pPr>
        <w:spacing w:after="0"/>
        <w:ind w:left="851" w:right="90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III.- Equipamiento del poco no. 5 en la Cabecera Municipal.- </w:t>
      </w:r>
      <w:r w:rsidRPr="008101CA">
        <w:rPr>
          <w:rFonts w:ascii="Arial" w:hAnsi="Arial" w:cs="Arial"/>
        </w:rPr>
        <w:t xml:space="preserve">Iniciando este tercer punto del orden del día por el Regidor C. Jaime Enrique Huerta Rodríguez pone a consideración que en la Cabecera Municipal se está dando una escasez de agua debido a una anomalías que ha habido en otros pozos y de acuerdo con esto se está proporcionando el equipamiento del pozo numero 5 cinco, la ubicación del pozo esta por la plaza de toros "La Granada" de </w:t>
      </w:r>
      <w:proofErr w:type="spellStart"/>
      <w:r w:rsidRPr="008101CA">
        <w:rPr>
          <w:rFonts w:ascii="Arial" w:hAnsi="Arial" w:cs="Arial"/>
        </w:rPr>
        <w:t>Etzatlán</w:t>
      </w:r>
      <w:proofErr w:type="spellEnd"/>
      <w:r w:rsidRPr="008101CA">
        <w:rPr>
          <w:rFonts w:ascii="Arial" w:hAnsi="Arial" w:cs="Arial"/>
        </w:rPr>
        <w:t xml:space="preserve">, Jalisco, lo cual daría solución a este problema del agua y abastecerá una gran parte de esta comunidad y que gracias a eso no llegue a faltar más agua en los hogares.- - - - - - - - - - - - - - - - - - - </w:t>
      </w:r>
    </w:p>
    <w:p w:rsidR="00AD4FEA" w:rsidRPr="008101CA" w:rsidRDefault="00541C79" w:rsidP="008101CA">
      <w:pPr>
        <w:spacing w:after="0"/>
        <w:ind w:left="851" w:right="90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75A15" w:rsidRPr="0094152B" w:rsidRDefault="00175A15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  <w:r w:rsidRPr="0094152B">
        <w:rPr>
          <w:rFonts w:ascii="Arial" w:hAnsi="Arial" w:cs="Arial"/>
          <w:b/>
        </w:rPr>
        <w:t>CUARTO PUNTO DEL ORDEN DEL DÍA</w:t>
      </w:r>
    </w:p>
    <w:p w:rsidR="00175A15" w:rsidRPr="0094152B" w:rsidRDefault="00175A15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EF563F" w:rsidRPr="0094152B" w:rsidRDefault="008101CA" w:rsidP="00A80981">
      <w:pPr>
        <w:spacing w:after="0"/>
        <w:ind w:left="851" w:right="90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IV</w:t>
      </w:r>
      <w:r w:rsidR="006B2AAD" w:rsidRPr="0094152B">
        <w:rPr>
          <w:rFonts w:ascii="Arial" w:hAnsi="Arial" w:cs="Arial"/>
          <w:b/>
        </w:rPr>
        <w:t xml:space="preserve">.- </w:t>
      </w:r>
      <w:r w:rsidR="00AD4FEA">
        <w:rPr>
          <w:rFonts w:ascii="Arial" w:hAnsi="Arial" w:cs="Arial"/>
          <w:b/>
        </w:rPr>
        <w:t xml:space="preserve">Asuntos Varios. </w:t>
      </w:r>
      <w:r w:rsidR="00CA0126" w:rsidRPr="0094152B">
        <w:rPr>
          <w:rFonts w:ascii="Arial" w:hAnsi="Arial" w:cs="Arial"/>
        </w:rPr>
        <w:t>El C. Regidor Jaime Enrique Huerta Rodríguez pregunta a los compañeros integrantes de la comisión si existe algún punto en particular que deseen tratar</w:t>
      </w:r>
      <w:r w:rsidR="00CA0126">
        <w:rPr>
          <w:rFonts w:ascii="Arial" w:hAnsi="Arial" w:cs="Arial"/>
        </w:rPr>
        <w:t xml:space="preserve"> por lo que el</w:t>
      </w:r>
      <w:r w:rsidR="00AD4FEA">
        <w:rPr>
          <w:rFonts w:ascii="Arial" w:hAnsi="Arial" w:cs="Arial"/>
        </w:rPr>
        <w:t xml:space="preserve"> Regid</w:t>
      </w:r>
      <w:r w:rsidR="00CA0126">
        <w:rPr>
          <w:rFonts w:ascii="Arial" w:hAnsi="Arial" w:cs="Arial"/>
        </w:rPr>
        <w:t xml:space="preserve">or Humberto Ruiz Rojas agrega </w:t>
      </w:r>
      <w:r w:rsidR="00AD4FEA">
        <w:rPr>
          <w:rFonts w:ascii="Arial" w:hAnsi="Arial" w:cs="Arial"/>
        </w:rPr>
        <w:t xml:space="preserve">equipar la bomba de agua puesto que personas empiezan a reportar debido a la escasez y comentando si se </w:t>
      </w:r>
      <w:r w:rsidR="00CA0126">
        <w:rPr>
          <w:rFonts w:ascii="Arial" w:hAnsi="Arial" w:cs="Arial"/>
        </w:rPr>
        <w:t>está</w:t>
      </w:r>
      <w:r w:rsidR="00AD4FEA">
        <w:rPr>
          <w:rFonts w:ascii="Arial" w:hAnsi="Arial" w:cs="Arial"/>
        </w:rPr>
        <w:t xml:space="preserve"> llevando a cabo algún arreglo</w:t>
      </w:r>
      <w:r w:rsidR="00CA0126">
        <w:rPr>
          <w:rFonts w:ascii="Arial" w:hAnsi="Arial" w:cs="Arial"/>
        </w:rPr>
        <w:t>, viendo este punto proponer a cabildo ese equipamiento que nos ayudaría de alguna forma a llevar a una solución a este problema.- - - - - - -</w:t>
      </w:r>
      <w:r>
        <w:rPr>
          <w:rFonts w:ascii="Arial" w:hAnsi="Arial" w:cs="Arial"/>
        </w:rPr>
        <w:t xml:space="preserve"> - - - - - - - - - - - - </w:t>
      </w:r>
    </w:p>
    <w:p w:rsidR="00A80981" w:rsidRDefault="00A80981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A80981" w:rsidRDefault="00A80981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EF563F" w:rsidRPr="0094152B" w:rsidRDefault="002E10D6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  <w:r w:rsidRPr="0094152B">
        <w:rPr>
          <w:rFonts w:ascii="Arial" w:hAnsi="Arial" w:cs="Arial"/>
          <w:b/>
        </w:rPr>
        <w:t>QUINTO PUNTO DEL ORDEN DEL DÍA</w:t>
      </w:r>
    </w:p>
    <w:p w:rsidR="002E10D6" w:rsidRPr="0094152B" w:rsidRDefault="002E10D6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CA0126" w:rsidRPr="008101CA" w:rsidRDefault="008101CA" w:rsidP="00A80981">
      <w:pPr>
        <w:spacing w:after="0"/>
        <w:ind w:left="851" w:right="90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</w:t>
      </w:r>
      <w:r w:rsidR="002E10D6" w:rsidRPr="0094152B">
        <w:rPr>
          <w:rFonts w:ascii="Arial" w:hAnsi="Arial" w:cs="Arial"/>
          <w:b/>
        </w:rPr>
        <w:t xml:space="preserve">.- </w:t>
      </w:r>
      <w:r w:rsidR="00CA0126">
        <w:rPr>
          <w:rFonts w:ascii="Arial" w:hAnsi="Arial" w:cs="Arial"/>
          <w:b/>
        </w:rPr>
        <w:t>Clausura.</w:t>
      </w:r>
      <w:r>
        <w:rPr>
          <w:rFonts w:ascii="Arial" w:hAnsi="Arial" w:cs="Arial"/>
          <w:b/>
        </w:rPr>
        <w:t xml:space="preserve">- </w:t>
      </w:r>
      <w:r w:rsidR="00CA0126" w:rsidRPr="00374A79">
        <w:rPr>
          <w:rFonts w:ascii="Arial" w:hAnsi="Arial" w:cs="Arial"/>
        </w:rPr>
        <w:t xml:space="preserve">El Regidor Jaime Enrique Huerta </w:t>
      </w:r>
      <w:r w:rsidR="00374A79" w:rsidRPr="00374A79">
        <w:rPr>
          <w:rFonts w:ascii="Arial" w:hAnsi="Arial" w:cs="Arial"/>
        </w:rPr>
        <w:t>Rodríguez</w:t>
      </w:r>
      <w:r w:rsidR="00CA0126" w:rsidRPr="00374A79">
        <w:rPr>
          <w:rFonts w:ascii="Arial" w:hAnsi="Arial" w:cs="Arial"/>
        </w:rPr>
        <w:t xml:space="preserve"> da por clausurada la V quinta sesión Ordinaria siendo las 9:13 nueve horas con trece minutos del </w:t>
      </w:r>
      <w:r w:rsidR="00374A79" w:rsidRPr="00374A79">
        <w:rPr>
          <w:rFonts w:ascii="Arial" w:hAnsi="Arial" w:cs="Arial"/>
        </w:rPr>
        <w:t>día</w:t>
      </w:r>
      <w:r w:rsidR="00CA0126" w:rsidRPr="00374A79">
        <w:rPr>
          <w:rFonts w:ascii="Arial" w:hAnsi="Arial" w:cs="Arial"/>
        </w:rPr>
        <w:t xml:space="preserve"> Martes 12 de Febrero del 2019 dan por terminada la V quinta </w:t>
      </w:r>
      <w:r w:rsidR="00374A79" w:rsidRPr="00374A79">
        <w:rPr>
          <w:rFonts w:ascii="Arial" w:hAnsi="Arial" w:cs="Arial"/>
        </w:rPr>
        <w:t>Sesión</w:t>
      </w:r>
      <w:r w:rsidR="00CA0126" w:rsidRPr="00374A79">
        <w:rPr>
          <w:rFonts w:ascii="Arial" w:hAnsi="Arial" w:cs="Arial"/>
        </w:rPr>
        <w:t xml:space="preserve"> de la </w:t>
      </w:r>
      <w:r w:rsidR="00374A79" w:rsidRPr="00374A79">
        <w:rPr>
          <w:rFonts w:ascii="Arial" w:hAnsi="Arial" w:cs="Arial"/>
        </w:rPr>
        <w:t>Comisión</w:t>
      </w:r>
      <w:r w:rsidR="00CA0126" w:rsidRPr="00374A79">
        <w:rPr>
          <w:rFonts w:ascii="Arial" w:hAnsi="Arial" w:cs="Arial"/>
        </w:rPr>
        <w:t xml:space="preserve"> Edilicia</w:t>
      </w:r>
      <w:r w:rsidR="00374A79" w:rsidRPr="00374A79">
        <w:rPr>
          <w:rFonts w:ascii="Arial" w:hAnsi="Arial" w:cs="Arial"/>
        </w:rPr>
        <w:t xml:space="preserve"> de agua potable y alcantarillado agradeciendo a los Ediles por su presencia.</w:t>
      </w:r>
      <w:r>
        <w:rPr>
          <w:rFonts w:ascii="Arial" w:hAnsi="Arial" w:cs="Arial"/>
        </w:rPr>
        <w:t>- - - - - - - - - - -</w:t>
      </w: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A80981" w:rsidRPr="00776F1F" w:rsidRDefault="00A80981" w:rsidP="00A80981">
      <w:pPr>
        <w:spacing w:after="0"/>
        <w:ind w:left="851" w:right="425" w:hanging="851"/>
        <w:jc w:val="center"/>
        <w:rPr>
          <w:rFonts w:ascii="Arial" w:hAnsi="Arial" w:cs="Arial"/>
          <w:b/>
        </w:rPr>
      </w:pPr>
      <w:r w:rsidRPr="00776F1F">
        <w:rPr>
          <w:rFonts w:ascii="Arial" w:hAnsi="Arial" w:cs="Arial"/>
          <w:b/>
        </w:rPr>
        <w:t>ATENTAMENTE</w:t>
      </w:r>
    </w:p>
    <w:p w:rsidR="008101CA" w:rsidRDefault="008101CA" w:rsidP="00A80981">
      <w:pPr>
        <w:spacing w:after="0"/>
        <w:ind w:left="851" w:right="425" w:hanging="851"/>
        <w:jc w:val="center"/>
        <w:rPr>
          <w:rFonts w:ascii="Arial" w:hAnsi="Arial" w:cs="Arial"/>
          <w:b/>
        </w:rPr>
      </w:pPr>
    </w:p>
    <w:p w:rsidR="00A80981" w:rsidRPr="003948DD" w:rsidRDefault="00A80981" w:rsidP="00A80981">
      <w:pPr>
        <w:spacing w:after="0"/>
        <w:ind w:left="851" w:right="425" w:hanging="851"/>
        <w:jc w:val="center"/>
        <w:rPr>
          <w:rFonts w:ascii="Arial" w:hAnsi="Arial" w:cs="Arial"/>
          <w:b/>
        </w:rPr>
      </w:pPr>
      <w:r w:rsidRPr="003948DD">
        <w:rPr>
          <w:rFonts w:ascii="Arial" w:hAnsi="Arial" w:cs="Arial"/>
          <w:b/>
        </w:rPr>
        <w:t>ETZATLÁN, JALISCO</w:t>
      </w:r>
      <w:r w:rsidR="00196563">
        <w:rPr>
          <w:rFonts w:ascii="Arial" w:hAnsi="Arial" w:cs="Arial"/>
          <w:b/>
        </w:rPr>
        <w:t>; A</w:t>
      </w:r>
      <w:r w:rsidRPr="003948DD">
        <w:rPr>
          <w:rFonts w:ascii="Arial" w:hAnsi="Arial" w:cs="Arial"/>
          <w:b/>
        </w:rPr>
        <w:t xml:space="preserve">16 DE ENERO DEL 2019 </w:t>
      </w:r>
    </w:p>
    <w:p w:rsidR="006E652F" w:rsidRPr="0094152B" w:rsidRDefault="006E652F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A80981" w:rsidRPr="0094152B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___________________________________</w:t>
      </w:r>
    </w:p>
    <w:p w:rsidR="00A80981" w:rsidRPr="0094152B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 xml:space="preserve">C. Jaime Enrique Huerta Rodríguez </w:t>
      </w:r>
    </w:p>
    <w:p w:rsidR="00A80981" w:rsidRPr="0094152B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Presidente de la Comisión</w:t>
      </w:r>
    </w:p>
    <w:p w:rsidR="00A80981" w:rsidRPr="0094152B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A80981" w:rsidRPr="0094152B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__________________________</w:t>
      </w:r>
    </w:p>
    <w:p w:rsidR="00A80981" w:rsidRPr="0094152B" w:rsidRDefault="00A80981" w:rsidP="00A80981">
      <w:pPr>
        <w:spacing w:after="0"/>
        <w:ind w:left="851" w:right="900" w:hanging="426"/>
        <w:rPr>
          <w:rFonts w:ascii="Arial" w:hAnsi="Arial" w:cs="Arial"/>
        </w:rPr>
      </w:pPr>
      <w:r w:rsidRPr="0094152B">
        <w:rPr>
          <w:rFonts w:ascii="Arial" w:hAnsi="Arial" w:cs="Arial"/>
        </w:rPr>
        <w:t xml:space="preserve">                                      C. Andrea Navarro Barajas.</w:t>
      </w:r>
    </w:p>
    <w:p w:rsidR="00A80981" w:rsidRPr="0094152B" w:rsidRDefault="00A809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 xml:space="preserve">Secretario Técnico </w:t>
      </w:r>
    </w:p>
    <w:p w:rsidR="00A80981" w:rsidRPr="0094152B" w:rsidRDefault="00A80981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A80981" w:rsidRPr="0094152B" w:rsidRDefault="00A80981" w:rsidP="00A80981">
      <w:pPr>
        <w:spacing w:after="0"/>
        <w:ind w:left="851" w:right="900" w:hanging="426"/>
        <w:jc w:val="both"/>
        <w:rPr>
          <w:rFonts w:ascii="Arial" w:hAnsi="Arial" w:cs="Arial"/>
          <w:b/>
        </w:rPr>
      </w:pPr>
    </w:p>
    <w:p w:rsidR="00A80981" w:rsidRDefault="00A80981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196563" w:rsidRDefault="00196563" w:rsidP="00196563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196563" w:rsidRPr="0094152B" w:rsidRDefault="00196563" w:rsidP="00196563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______________________________</w:t>
      </w:r>
    </w:p>
    <w:p w:rsidR="00196563" w:rsidRPr="0094152B" w:rsidRDefault="00196563" w:rsidP="00196563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C. Humberto Ruiz Rojas</w:t>
      </w:r>
    </w:p>
    <w:p w:rsidR="00196563" w:rsidRPr="0094152B" w:rsidRDefault="00196563" w:rsidP="00196563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 xml:space="preserve">Vocal </w:t>
      </w:r>
    </w:p>
    <w:p w:rsidR="00A80981" w:rsidRDefault="00A80981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A80981" w:rsidRDefault="00A80981" w:rsidP="00A80981">
      <w:pPr>
        <w:spacing w:after="0"/>
        <w:ind w:left="851" w:right="900" w:hanging="426"/>
        <w:jc w:val="both"/>
        <w:rPr>
          <w:rFonts w:ascii="Arial" w:hAnsi="Arial" w:cs="Arial"/>
        </w:rPr>
      </w:pPr>
    </w:p>
    <w:p w:rsidR="00A80981" w:rsidRPr="00196563" w:rsidRDefault="00A80981" w:rsidP="00196563">
      <w:pPr>
        <w:spacing w:after="0"/>
        <w:ind w:left="284" w:right="900"/>
        <w:jc w:val="both"/>
        <w:rPr>
          <w:rFonts w:ascii="Arial" w:hAnsi="Arial" w:cs="Arial"/>
        </w:rPr>
      </w:pPr>
      <w:r w:rsidRPr="00196563">
        <w:rPr>
          <w:rFonts w:ascii="Arial" w:hAnsi="Arial" w:cs="Arial"/>
        </w:rPr>
        <w:t>La presente hoja de firmas c</w:t>
      </w:r>
      <w:r w:rsidR="00196563">
        <w:rPr>
          <w:rFonts w:ascii="Arial" w:hAnsi="Arial" w:cs="Arial"/>
        </w:rPr>
        <w:t>orresponde al Acta de la IV</w:t>
      </w:r>
      <w:r w:rsidRPr="00196563">
        <w:rPr>
          <w:rFonts w:ascii="Arial" w:hAnsi="Arial" w:cs="Arial"/>
        </w:rPr>
        <w:t xml:space="preserve"> Sesión de la Comisión Edilicia de Agua Potable y Alcantarillado del H. Ayuntamiento de Etzatlán, Jalisco; Administración Pública  </w:t>
      </w:r>
      <w:r w:rsidR="00196563">
        <w:rPr>
          <w:rFonts w:ascii="Arial" w:hAnsi="Arial" w:cs="Arial"/>
        </w:rPr>
        <w:t>2018 – 2021, celebrada el día 16 dieciséis  de Enero</w:t>
      </w:r>
      <w:r w:rsidRPr="00196563">
        <w:rPr>
          <w:rFonts w:ascii="Arial" w:hAnsi="Arial" w:cs="Arial"/>
        </w:rPr>
        <w:t xml:space="preserve"> de 2019.-------------------</w:t>
      </w:r>
      <w:r w:rsidR="00196563">
        <w:rPr>
          <w:rFonts w:ascii="Arial" w:hAnsi="Arial" w:cs="Arial"/>
        </w:rPr>
        <w:t>-----------------</w:t>
      </w:r>
      <w:r w:rsidRPr="00196563">
        <w:rPr>
          <w:rFonts w:ascii="Arial" w:hAnsi="Arial" w:cs="Arial"/>
        </w:rPr>
        <w:t xml:space="preserve">----CONSTE  </w:t>
      </w:r>
    </w:p>
    <w:p w:rsidR="00B11B81" w:rsidRPr="00196563" w:rsidRDefault="00B11B81" w:rsidP="00196563">
      <w:pPr>
        <w:spacing w:after="0"/>
        <w:ind w:left="284" w:right="900"/>
        <w:jc w:val="center"/>
        <w:rPr>
          <w:rFonts w:ascii="Arial" w:hAnsi="Arial" w:cs="Arial"/>
        </w:rPr>
      </w:pPr>
    </w:p>
    <w:p w:rsidR="00B11B81" w:rsidRPr="00196563" w:rsidRDefault="00B11B81" w:rsidP="00196563">
      <w:pPr>
        <w:spacing w:after="0"/>
        <w:ind w:left="284" w:right="900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B11B81" w:rsidRDefault="00B11B81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6E652F" w:rsidRPr="0094152B" w:rsidRDefault="006E652F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___________________________________</w:t>
      </w:r>
    </w:p>
    <w:p w:rsidR="000E1CC4" w:rsidRPr="0094152B" w:rsidRDefault="000E1CC4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 xml:space="preserve">C. Jaime Enrique Huerta Rodríguez </w:t>
      </w:r>
    </w:p>
    <w:p w:rsidR="006E652F" w:rsidRPr="0094152B" w:rsidRDefault="006E652F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Presidente de la Comisión</w:t>
      </w:r>
    </w:p>
    <w:p w:rsidR="006E652F" w:rsidRPr="0094152B" w:rsidRDefault="006E652F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6E652F" w:rsidRPr="0094152B" w:rsidRDefault="006E652F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146E90" w:rsidRPr="0094152B" w:rsidRDefault="00146E90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______________________________</w:t>
      </w:r>
    </w:p>
    <w:p w:rsidR="00146E90" w:rsidRPr="0094152B" w:rsidRDefault="005138D8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C. Humberto Ruiz Rojas</w:t>
      </w:r>
    </w:p>
    <w:p w:rsidR="00146E90" w:rsidRPr="0094152B" w:rsidRDefault="00146E90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 xml:space="preserve">Vocal </w:t>
      </w:r>
    </w:p>
    <w:p w:rsidR="00146E90" w:rsidRPr="0094152B" w:rsidRDefault="00146E90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146E90" w:rsidRPr="0094152B" w:rsidRDefault="00146E90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146E90" w:rsidRPr="0094152B" w:rsidRDefault="00146E90" w:rsidP="00A80981">
      <w:pPr>
        <w:spacing w:after="0"/>
        <w:ind w:left="851" w:right="900" w:hanging="426"/>
        <w:jc w:val="center"/>
        <w:rPr>
          <w:rFonts w:ascii="Arial" w:hAnsi="Arial" w:cs="Arial"/>
        </w:rPr>
      </w:pPr>
    </w:p>
    <w:p w:rsidR="00146E90" w:rsidRPr="0094152B" w:rsidRDefault="00146E90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>__________________________</w:t>
      </w:r>
    </w:p>
    <w:p w:rsidR="006E652F" w:rsidRPr="0094152B" w:rsidRDefault="005138D8" w:rsidP="00A80981">
      <w:pPr>
        <w:spacing w:after="0"/>
        <w:ind w:left="851" w:right="900" w:hanging="426"/>
        <w:rPr>
          <w:rFonts w:ascii="Arial" w:hAnsi="Arial" w:cs="Arial"/>
        </w:rPr>
      </w:pPr>
      <w:r w:rsidRPr="0094152B">
        <w:rPr>
          <w:rFonts w:ascii="Arial" w:hAnsi="Arial" w:cs="Arial"/>
        </w:rPr>
        <w:t xml:space="preserve">                                      C. Andrea Navarro Barajas.</w:t>
      </w:r>
    </w:p>
    <w:p w:rsidR="006E652F" w:rsidRPr="0094152B" w:rsidRDefault="00146E90" w:rsidP="00A80981">
      <w:pPr>
        <w:spacing w:after="0"/>
        <w:ind w:left="851" w:right="900" w:hanging="426"/>
        <w:jc w:val="center"/>
        <w:rPr>
          <w:rFonts w:ascii="Arial" w:hAnsi="Arial" w:cs="Arial"/>
        </w:rPr>
      </w:pPr>
      <w:r w:rsidRPr="0094152B">
        <w:rPr>
          <w:rFonts w:ascii="Arial" w:hAnsi="Arial" w:cs="Arial"/>
        </w:rPr>
        <w:t xml:space="preserve">Secretario Técnico </w:t>
      </w:r>
    </w:p>
    <w:p w:rsidR="00146E90" w:rsidRPr="0094152B" w:rsidRDefault="00146E90" w:rsidP="00A80981">
      <w:pPr>
        <w:spacing w:after="0"/>
        <w:ind w:left="851" w:right="900" w:hanging="426"/>
        <w:jc w:val="center"/>
        <w:rPr>
          <w:rFonts w:ascii="Arial" w:hAnsi="Arial" w:cs="Arial"/>
          <w:b/>
        </w:rPr>
      </w:pPr>
    </w:p>
    <w:p w:rsidR="00146E90" w:rsidRPr="0094152B" w:rsidRDefault="00146E90" w:rsidP="00A80981">
      <w:pPr>
        <w:spacing w:after="0"/>
        <w:ind w:left="851" w:right="900" w:hanging="426"/>
        <w:jc w:val="both"/>
        <w:rPr>
          <w:rFonts w:ascii="Arial" w:hAnsi="Arial" w:cs="Arial"/>
          <w:b/>
        </w:rPr>
      </w:pPr>
    </w:p>
    <w:p w:rsidR="00146E90" w:rsidRPr="0094152B" w:rsidRDefault="00146E90" w:rsidP="00A80981">
      <w:pPr>
        <w:spacing w:after="0"/>
        <w:ind w:left="851" w:right="900" w:hanging="426"/>
        <w:jc w:val="both"/>
        <w:rPr>
          <w:rFonts w:ascii="Arial" w:hAnsi="Arial" w:cs="Arial"/>
        </w:rPr>
      </w:pPr>
      <w:r w:rsidRPr="0094152B">
        <w:rPr>
          <w:rFonts w:ascii="Arial" w:hAnsi="Arial" w:cs="Arial"/>
        </w:rPr>
        <w:lastRenderedPageBreak/>
        <w:t>La presente hoja de firmas c</w:t>
      </w:r>
      <w:r w:rsidR="00875DA4" w:rsidRPr="0094152B">
        <w:rPr>
          <w:rFonts w:ascii="Arial" w:hAnsi="Arial" w:cs="Arial"/>
        </w:rPr>
        <w:t>orresponde al Acta de la segunda</w:t>
      </w:r>
      <w:r w:rsidRPr="0094152B">
        <w:rPr>
          <w:rFonts w:ascii="Arial" w:hAnsi="Arial" w:cs="Arial"/>
        </w:rPr>
        <w:t xml:space="preserve"> Sesión de la Comis</w:t>
      </w:r>
      <w:r w:rsidR="00875DA4" w:rsidRPr="0094152B">
        <w:rPr>
          <w:rFonts w:ascii="Arial" w:hAnsi="Arial" w:cs="Arial"/>
        </w:rPr>
        <w:t>ión Edilicia de Agua Potable y Alcantarillado</w:t>
      </w:r>
      <w:r w:rsidRPr="0094152B">
        <w:rPr>
          <w:rFonts w:ascii="Arial" w:hAnsi="Arial" w:cs="Arial"/>
        </w:rPr>
        <w:t xml:space="preserve"> del H. Ayuntamiento de Etzatlán, Jalisco; Administración Pública  </w:t>
      </w:r>
      <w:r w:rsidR="00875DA4" w:rsidRPr="0094152B">
        <w:rPr>
          <w:rFonts w:ascii="Arial" w:hAnsi="Arial" w:cs="Arial"/>
        </w:rPr>
        <w:t xml:space="preserve">2018 – 2021, celebrada el día </w:t>
      </w:r>
      <w:r w:rsidR="00B94E17" w:rsidRPr="0094152B">
        <w:rPr>
          <w:rFonts w:ascii="Arial" w:hAnsi="Arial" w:cs="Arial"/>
        </w:rPr>
        <w:t>12doce</w:t>
      </w:r>
      <w:r w:rsidR="00875DA4" w:rsidRPr="0094152B">
        <w:rPr>
          <w:rFonts w:ascii="Arial" w:hAnsi="Arial" w:cs="Arial"/>
        </w:rPr>
        <w:t xml:space="preserve"> de </w:t>
      </w:r>
      <w:r w:rsidR="00B94E17" w:rsidRPr="0094152B">
        <w:rPr>
          <w:rFonts w:ascii="Arial" w:hAnsi="Arial" w:cs="Arial"/>
        </w:rPr>
        <w:t xml:space="preserve">Febrero de </w:t>
      </w:r>
      <w:r w:rsidRPr="0094152B">
        <w:rPr>
          <w:rFonts w:ascii="Arial" w:hAnsi="Arial" w:cs="Arial"/>
        </w:rPr>
        <w:t>201</w:t>
      </w:r>
      <w:r w:rsidR="00B94E17" w:rsidRPr="0094152B">
        <w:rPr>
          <w:rFonts w:ascii="Arial" w:hAnsi="Arial" w:cs="Arial"/>
        </w:rPr>
        <w:t>9</w:t>
      </w:r>
      <w:r w:rsidRPr="0094152B">
        <w:rPr>
          <w:rFonts w:ascii="Arial" w:hAnsi="Arial" w:cs="Arial"/>
        </w:rPr>
        <w:t>.----------------------------------------</w:t>
      </w:r>
      <w:r w:rsidR="00B94E17" w:rsidRPr="0094152B">
        <w:rPr>
          <w:rFonts w:ascii="Arial" w:hAnsi="Arial" w:cs="Arial"/>
        </w:rPr>
        <w:t>-----------------------------</w:t>
      </w:r>
      <w:r w:rsidRPr="0094152B">
        <w:rPr>
          <w:rFonts w:ascii="Arial" w:hAnsi="Arial" w:cs="Arial"/>
        </w:rPr>
        <w:t xml:space="preserve">------------------CONSTE  </w:t>
      </w:r>
    </w:p>
    <w:sectPr w:rsidR="00146E90" w:rsidRPr="0094152B" w:rsidSect="008101C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239"/>
    <w:multiLevelType w:val="hybridMultilevel"/>
    <w:tmpl w:val="758CFB5E"/>
    <w:lvl w:ilvl="0" w:tplc="CE9CCF2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27EFB"/>
    <w:rsid w:val="00030305"/>
    <w:rsid w:val="000A142F"/>
    <w:rsid w:val="000E1CC4"/>
    <w:rsid w:val="00107280"/>
    <w:rsid w:val="00146E90"/>
    <w:rsid w:val="00175A15"/>
    <w:rsid w:val="00196563"/>
    <w:rsid w:val="002B2DC2"/>
    <w:rsid w:val="002B33F5"/>
    <w:rsid w:val="002E10D6"/>
    <w:rsid w:val="002F750A"/>
    <w:rsid w:val="00347AC8"/>
    <w:rsid w:val="0037334C"/>
    <w:rsid w:val="00374A79"/>
    <w:rsid w:val="00405FC1"/>
    <w:rsid w:val="00453651"/>
    <w:rsid w:val="00483F64"/>
    <w:rsid w:val="004A3731"/>
    <w:rsid w:val="004B15E9"/>
    <w:rsid w:val="004F3936"/>
    <w:rsid w:val="005138D8"/>
    <w:rsid w:val="00541C79"/>
    <w:rsid w:val="0059028C"/>
    <w:rsid w:val="006612C9"/>
    <w:rsid w:val="00661507"/>
    <w:rsid w:val="006B2AAD"/>
    <w:rsid w:val="006E652F"/>
    <w:rsid w:val="006F2CFF"/>
    <w:rsid w:val="007379A4"/>
    <w:rsid w:val="00747278"/>
    <w:rsid w:val="007A1E71"/>
    <w:rsid w:val="008101CA"/>
    <w:rsid w:val="00860A74"/>
    <w:rsid w:val="00875DA4"/>
    <w:rsid w:val="008B0E5E"/>
    <w:rsid w:val="008D06ED"/>
    <w:rsid w:val="0094152B"/>
    <w:rsid w:val="00A2796A"/>
    <w:rsid w:val="00A70E91"/>
    <w:rsid w:val="00A80981"/>
    <w:rsid w:val="00AB3DA2"/>
    <w:rsid w:val="00AD4FEA"/>
    <w:rsid w:val="00B11B81"/>
    <w:rsid w:val="00B94E17"/>
    <w:rsid w:val="00BA7BD7"/>
    <w:rsid w:val="00BF4438"/>
    <w:rsid w:val="00BF5E28"/>
    <w:rsid w:val="00C43713"/>
    <w:rsid w:val="00CA0126"/>
    <w:rsid w:val="00D33662"/>
    <w:rsid w:val="00D4747A"/>
    <w:rsid w:val="00DE21AF"/>
    <w:rsid w:val="00DE634D"/>
    <w:rsid w:val="00E45E04"/>
    <w:rsid w:val="00E87C81"/>
    <w:rsid w:val="00E91320"/>
    <w:rsid w:val="00ED64D0"/>
    <w:rsid w:val="00E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Transparencia</cp:lastModifiedBy>
  <cp:revision>9</cp:revision>
  <dcterms:created xsi:type="dcterms:W3CDTF">2019-03-29T19:25:00Z</dcterms:created>
  <dcterms:modified xsi:type="dcterms:W3CDTF">2019-06-17T14:44:00Z</dcterms:modified>
</cp:coreProperties>
</file>