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C300AC">
        <w:rPr>
          <w:rFonts w:ascii="Arial" w:hAnsi="Arial" w:cs="Arial"/>
          <w:b/>
          <w:sz w:val="24"/>
          <w:szCs w:val="24"/>
        </w:rPr>
        <w:t xml:space="preserve">CTA DE LA QUINTA </w:t>
      </w:r>
      <w:r w:rsidRPr="00BA7BD7">
        <w:rPr>
          <w:rFonts w:ascii="Arial" w:hAnsi="Arial" w:cs="Arial"/>
          <w:b/>
          <w:sz w:val="24"/>
          <w:szCs w:val="24"/>
        </w:rPr>
        <w:t xml:space="preserve">SESIÓN ORDINARIA  DE LA COMISIÓN EDILICIA </w:t>
      </w:r>
    </w:p>
    <w:p w:rsidR="002B2DC2" w:rsidRDefault="00C52755" w:rsidP="00BA7BD7">
      <w:pPr>
        <w:spacing w:after="0"/>
        <w:jc w:val="center"/>
        <w:rPr>
          <w:rFonts w:ascii="Arial" w:hAnsi="Arial" w:cs="Arial"/>
          <w:b/>
          <w:sz w:val="24"/>
          <w:szCs w:val="24"/>
        </w:rPr>
      </w:pPr>
      <w:r>
        <w:rPr>
          <w:rFonts w:ascii="Arial" w:hAnsi="Arial" w:cs="Arial"/>
          <w:b/>
          <w:sz w:val="24"/>
          <w:szCs w:val="24"/>
        </w:rPr>
        <w:t>DE FOMENTO ARTESANAL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7A21BF">
        <w:rPr>
          <w:rFonts w:ascii="Arial" w:hAnsi="Arial" w:cs="Arial"/>
          <w:sz w:val="24"/>
          <w:szCs w:val="24"/>
        </w:rPr>
        <w:t>isco; siendo las 06:38</w:t>
      </w:r>
      <w:r w:rsidR="00C52755">
        <w:rPr>
          <w:rFonts w:ascii="Arial" w:hAnsi="Arial" w:cs="Arial"/>
          <w:sz w:val="24"/>
          <w:szCs w:val="24"/>
        </w:rPr>
        <w:t xml:space="preserve"> </w:t>
      </w:r>
      <w:r w:rsidR="007A21BF">
        <w:rPr>
          <w:rFonts w:ascii="Arial" w:hAnsi="Arial" w:cs="Arial"/>
          <w:sz w:val="24"/>
          <w:szCs w:val="24"/>
        </w:rPr>
        <w:t>seis de la tarde con treinta y ocho minutos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C300AC">
        <w:rPr>
          <w:rFonts w:ascii="Arial" w:hAnsi="Arial" w:cs="Arial"/>
          <w:sz w:val="24"/>
          <w:szCs w:val="24"/>
        </w:rPr>
        <w:t xml:space="preserve"> Jueves 14 de Febrero del 2019 dos mil diecinueve</w:t>
      </w:r>
      <w:r>
        <w:rPr>
          <w:rFonts w:ascii="Arial" w:hAnsi="Arial" w:cs="Arial"/>
          <w:sz w:val="24"/>
          <w:szCs w:val="24"/>
        </w:rPr>
        <w:t xml:space="preserve"> en la sala de sesiones del ayuntamiento, ubicada en el Palacio Municipal de </w:t>
      </w:r>
      <w:proofErr w:type="spellStart"/>
      <w:r>
        <w:rPr>
          <w:rFonts w:ascii="Arial" w:hAnsi="Arial" w:cs="Arial"/>
          <w:sz w:val="24"/>
          <w:szCs w:val="24"/>
        </w:rPr>
        <w:t>Etzatlán</w:t>
      </w:r>
      <w:proofErr w:type="spellEnd"/>
      <w:r w:rsidR="00C300AC">
        <w:rPr>
          <w:rFonts w:ascii="Arial" w:hAnsi="Arial" w:cs="Arial"/>
          <w:sz w:val="24"/>
          <w:szCs w:val="24"/>
        </w:rPr>
        <w:t xml:space="preserve">,  Jalisco se </w:t>
      </w:r>
      <w:proofErr w:type="spellStart"/>
      <w:r w:rsidR="00C300AC">
        <w:rPr>
          <w:rFonts w:ascii="Arial" w:hAnsi="Arial" w:cs="Arial"/>
          <w:sz w:val="24"/>
          <w:szCs w:val="24"/>
        </w:rPr>
        <w:t>celebro</w:t>
      </w:r>
      <w:proofErr w:type="spellEnd"/>
      <w:r w:rsidR="00C300AC">
        <w:rPr>
          <w:rFonts w:ascii="Arial" w:hAnsi="Arial" w:cs="Arial"/>
          <w:sz w:val="24"/>
          <w:szCs w:val="24"/>
        </w:rPr>
        <w:t xml:space="preserve"> la Quinta</w:t>
      </w:r>
      <w:r>
        <w:rPr>
          <w:rFonts w:ascii="Arial" w:hAnsi="Arial" w:cs="Arial"/>
          <w:sz w:val="24"/>
          <w:szCs w:val="24"/>
        </w:rPr>
        <w:t xml:space="preserve"> Sesión Ordinaria de la Comis</w:t>
      </w:r>
      <w:r w:rsidR="00C52755">
        <w:rPr>
          <w:rFonts w:ascii="Arial" w:hAnsi="Arial" w:cs="Arial"/>
          <w:sz w:val="24"/>
          <w:szCs w:val="24"/>
        </w:rPr>
        <w:t>ión Edilicia de Fomento Artesanal,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C52755">
        <w:rPr>
          <w:rFonts w:ascii="Arial" w:hAnsi="Arial" w:cs="Arial"/>
          <w:sz w:val="24"/>
          <w:szCs w:val="24"/>
        </w:rPr>
        <w:t>Mario Camarena González Rubio</w:t>
      </w:r>
      <w:r w:rsidR="00453651">
        <w:rPr>
          <w:rFonts w:ascii="Arial" w:hAnsi="Arial" w:cs="Arial"/>
          <w:sz w:val="24"/>
          <w:szCs w:val="24"/>
        </w:rPr>
        <w:t xml:space="preserve"> </w:t>
      </w:r>
      <w:r w:rsidR="00C52755">
        <w:rPr>
          <w:rFonts w:ascii="Arial" w:hAnsi="Arial" w:cs="Arial"/>
          <w:sz w:val="24"/>
          <w:szCs w:val="24"/>
        </w:rPr>
        <w:t>y Gerardo Gutiérrez García</w:t>
      </w:r>
      <w:r w:rsidR="00DF425C">
        <w:rPr>
          <w:rFonts w:ascii="Arial" w:hAnsi="Arial" w:cs="Arial"/>
          <w:sz w:val="24"/>
          <w:szCs w:val="24"/>
        </w:rPr>
        <w:t xml:space="preserve">, </w:t>
      </w:r>
      <w:r w:rsidR="00DF425C" w:rsidRPr="00B9317F">
        <w:rPr>
          <w:rFonts w:ascii="Arial" w:hAnsi="Arial" w:cs="Arial"/>
          <w:sz w:val="24"/>
          <w:szCs w:val="24"/>
        </w:rPr>
        <w:t xml:space="preserve">con fundamento en lo dispuesto por los artículos 29 y 30 del Reglamento Interior del Gobierno y la Administración Pública Municipal de </w:t>
      </w:r>
      <w:proofErr w:type="spellStart"/>
      <w:r w:rsidR="00DF425C" w:rsidRPr="00B9317F">
        <w:rPr>
          <w:rFonts w:ascii="Arial" w:hAnsi="Arial" w:cs="Arial"/>
          <w:sz w:val="24"/>
          <w:szCs w:val="24"/>
        </w:rPr>
        <w:t>Etzatlán</w:t>
      </w:r>
      <w:proofErr w:type="spellEnd"/>
      <w:r w:rsidR="00DF425C" w:rsidRPr="00B9317F">
        <w:rPr>
          <w:rFonts w:ascii="Arial" w:hAnsi="Arial" w:cs="Arial"/>
          <w:sz w:val="24"/>
          <w:szCs w:val="24"/>
        </w:rPr>
        <w:t>, Jalisco,</w:t>
      </w:r>
      <w:r w:rsidR="00DF425C">
        <w:rPr>
          <w:rFonts w:ascii="Arial" w:hAnsi="Arial" w:cs="Arial"/>
          <w:sz w:val="24"/>
          <w:szCs w:val="24"/>
        </w:rPr>
        <w:t xml:space="preserve"> </w:t>
      </w:r>
      <w:r w:rsidR="00453651">
        <w:rPr>
          <w:rFonts w:ascii="Arial" w:hAnsi="Arial" w:cs="Arial"/>
          <w:sz w:val="24"/>
          <w:szCs w:val="24"/>
        </w:rPr>
        <w:t>se</w:t>
      </w:r>
      <w:r w:rsidR="00C300AC">
        <w:rPr>
          <w:rFonts w:ascii="Arial" w:hAnsi="Arial" w:cs="Arial"/>
          <w:sz w:val="24"/>
          <w:szCs w:val="24"/>
        </w:rPr>
        <w:t xml:space="preserve"> procedió a celebrar  la Quinta</w:t>
      </w:r>
      <w:r w:rsidR="00C52755">
        <w:rPr>
          <w:rFonts w:ascii="Arial" w:hAnsi="Arial" w:cs="Arial"/>
          <w:sz w:val="24"/>
          <w:szCs w:val="24"/>
        </w:rPr>
        <w:t xml:space="preserve"> </w:t>
      </w:r>
      <w:r w:rsidR="00453651">
        <w:rPr>
          <w:rFonts w:ascii="Arial" w:hAnsi="Arial" w:cs="Arial"/>
          <w:sz w:val="24"/>
          <w:szCs w:val="24"/>
        </w:rPr>
        <w:t xml:space="preserve"> Sesión Ordinaria de la Comis</w:t>
      </w:r>
      <w:r w:rsidR="00C300AC">
        <w:rPr>
          <w:rFonts w:ascii="Arial" w:hAnsi="Arial" w:cs="Arial"/>
          <w:sz w:val="24"/>
          <w:szCs w:val="24"/>
        </w:rPr>
        <w:t>ión Edilicia de Fomento Artesanal</w:t>
      </w:r>
      <w:r w:rsidR="00453651">
        <w:rPr>
          <w:rFonts w:ascii="Arial" w:hAnsi="Arial" w:cs="Arial"/>
          <w:sz w:val="24"/>
          <w:szCs w:val="24"/>
        </w:rPr>
        <w:t xml:space="preserve"> bajo el siguiente</w:t>
      </w:r>
      <w:r w:rsidR="00C52755">
        <w:rPr>
          <w:rFonts w:ascii="Arial" w:hAnsi="Arial" w:cs="Arial"/>
          <w:sz w:val="24"/>
          <w:szCs w:val="24"/>
        </w:rPr>
        <w:t xml:space="preserve">: - - - - - - - - - - - - - - </w:t>
      </w:r>
      <w:r w:rsidR="007A21BF">
        <w:rPr>
          <w:rFonts w:ascii="Arial" w:hAnsi="Arial" w:cs="Arial"/>
          <w:sz w:val="24"/>
          <w:szCs w:val="24"/>
        </w:rPr>
        <w:t xml:space="preserve">- - - - - - - - - - - - - - - - - - - - -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w:t>
      </w:r>
      <w:r w:rsidR="00282F1C">
        <w:rPr>
          <w:rFonts w:ascii="Arial" w:hAnsi="Arial" w:cs="Arial"/>
          <w:sz w:val="24"/>
          <w:szCs w:val="24"/>
        </w:rPr>
        <w:t xml:space="preserve">aración de Quórum legal.- - - - - - - - -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w:t>
      </w:r>
      <w:r w:rsidR="00282F1C">
        <w:rPr>
          <w:rFonts w:ascii="Arial" w:hAnsi="Arial" w:cs="Arial"/>
          <w:sz w:val="24"/>
          <w:szCs w:val="24"/>
        </w:rPr>
        <w:t xml:space="preserve">del día.-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w:t>
      </w:r>
      <w:r w:rsidR="00282F1C">
        <w:rPr>
          <w:rFonts w:ascii="Arial" w:hAnsi="Arial" w:cs="Arial"/>
          <w:sz w:val="24"/>
          <w:szCs w:val="24"/>
        </w:rPr>
        <w:t>Presentación de l</w:t>
      </w:r>
      <w:r w:rsidR="00654766">
        <w:rPr>
          <w:rFonts w:ascii="Arial" w:hAnsi="Arial" w:cs="Arial"/>
          <w:sz w:val="24"/>
          <w:szCs w:val="24"/>
        </w:rPr>
        <w:t xml:space="preserve">a propuesta de la expo </w:t>
      </w:r>
      <w:proofErr w:type="spellStart"/>
      <w:r w:rsidR="00654766">
        <w:rPr>
          <w:rFonts w:ascii="Arial" w:hAnsi="Arial" w:cs="Arial"/>
          <w:sz w:val="24"/>
          <w:szCs w:val="24"/>
        </w:rPr>
        <w:t>mueblera</w:t>
      </w:r>
      <w:proofErr w:type="spellEnd"/>
      <w:r w:rsidR="00654766">
        <w:rPr>
          <w:rFonts w:ascii="Arial" w:hAnsi="Arial" w:cs="Arial"/>
          <w:sz w:val="24"/>
          <w:szCs w:val="24"/>
        </w:rPr>
        <w:t xml:space="preserve"> artesanal 2019.</w:t>
      </w:r>
    </w:p>
    <w:p w:rsidR="00453651" w:rsidRDefault="00D90B2C" w:rsidP="00453651">
      <w:pPr>
        <w:spacing w:after="0"/>
        <w:jc w:val="both"/>
        <w:rPr>
          <w:rFonts w:ascii="Arial" w:hAnsi="Arial" w:cs="Arial"/>
          <w:sz w:val="24"/>
          <w:szCs w:val="24"/>
        </w:rPr>
      </w:pPr>
      <w:r>
        <w:rPr>
          <w:rFonts w:ascii="Arial" w:hAnsi="Arial" w:cs="Arial"/>
          <w:b/>
          <w:sz w:val="24"/>
          <w:szCs w:val="24"/>
        </w:rPr>
        <w:t>4</w:t>
      </w:r>
      <w:r w:rsidR="00453651" w:rsidRPr="00453651">
        <w:rPr>
          <w:rFonts w:ascii="Arial" w:hAnsi="Arial" w:cs="Arial"/>
          <w:b/>
          <w:sz w:val="24"/>
          <w:szCs w:val="24"/>
        </w:rPr>
        <w:t>.-</w:t>
      </w:r>
      <w:r w:rsidR="00453651">
        <w:rPr>
          <w:rFonts w:ascii="Arial" w:hAnsi="Arial" w:cs="Arial"/>
          <w:sz w:val="24"/>
          <w:szCs w:val="24"/>
        </w:rPr>
        <w:t xml:space="preserve"> Asun</w:t>
      </w:r>
      <w:r w:rsidR="00282F1C">
        <w:rPr>
          <w:rFonts w:ascii="Arial" w:hAnsi="Arial" w:cs="Arial"/>
          <w:sz w:val="24"/>
          <w:szCs w:val="24"/>
        </w:rPr>
        <w:t>tos Varios. - - - - - - - - - - - - - - - - - - - - - - - - - - - - - - - - - - - - - - - - - - - - - -</w:t>
      </w:r>
    </w:p>
    <w:p w:rsidR="00453651" w:rsidRDefault="00D90B2C" w:rsidP="00453651">
      <w:pPr>
        <w:spacing w:after="0"/>
        <w:jc w:val="both"/>
        <w:rPr>
          <w:rFonts w:ascii="Arial" w:hAnsi="Arial" w:cs="Arial"/>
          <w:sz w:val="24"/>
          <w:szCs w:val="24"/>
        </w:rPr>
      </w:pPr>
      <w:r>
        <w:rPr>
          <w:rFonts w:ascii="Arial" w:hAnsi="Arial" w:cs="Arial"/>
          <w:b/>
          <w:sz w:val="24"/>
          <w:szCs w:val="24"/>
        </w:rPr>
        <w:t>5</w:t>
      </w:r>
      <w:r w:rsidR="00453651" w:rsidRPr="00453651">
        <w:rPr>
          <w:rFonts w:ascii="Arial" w:hAnsi="Arial" w:cs="Arial"/>
          <w:b/>
          <w:sz w:val="24"/>
          <w:szCs w:val="24"/>
        </w:rPr>
        <w:t>.-</w:t>
      </w:r>
      <w:r w:rsidR="00453651">
        <w:rPr>
          <w:rFonts w:ascii="Arial" w:hAnsi="Arial" w:cs="Arial"/>
          <w:sz w:val="24"/>
          <w:szCs w:val="24"/>
        </w:rPr>
        <w:t xml:space="preserve"> Clausur</w:t>
      </w:r>
      <w:r w:rsidR="00282F1C">
        <w:rPr>
          <w:rFonts w:ascii="Arial" w:hAnsi="Arial" w:cs="Arial"/>
          <w:sz w:val="24"/>
          <w:szCs w:val="24"/>
        </w:rPr>
        <w:t xml:space="preserve">a.- - - - - - - - - - - - - - - - - - - - - - - - - - - - - - - - - - - - - - - - - - - - - - - - - - - </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 Permanente de Fomento artesanal</w:t>
      </w:r>
      <w:r>
        <w:rPr>
          <w:rFonts w:ascii="Arial" w:hAnsi="Arial" w:cs="Arial"/>
          <w:sz w:val="24"/>
          <w:szCs w:val="24"/>
        </w:rPr>
        <w:t xml:space="preserve">, y agradece su asistencia a la </w:t>
      </w:r>
      <w:r w:rsidR="00C300AC">
        <w:rPr>
          <w:rFonts w:ascii="Arial" w:hAnsi="Arial" w:cs="Arial"/>
          <w:sz w:val="24"/>
          <w:szCs w:val="24"/>
        </w:rPr>
        <w:t xml:space="preserve">Quinta </w:t>
      </w:r>
      <w:r w:rsidR="006F2CFF">
        <w:rPr>
          <w:rFonts w:ascii="Arial" w:hAnsi="Arial" w:cs="Arial"/>
          <w:sz w:val="24"/>
          <w:szCs w:val="24"/>
        </w:rPr>
        <w:t>Sesión</w:t>
      </w:r>
      <w:r>
        <w:rPr>
          <w:rFonts w:ascii="Arial" w:hAnsi="Arial" w:cs="Arial"/>
          <w:sz w:val="24"/>
          <w:szCs w:val="24"/>
        </w:rPr>
        <w:t xml:space="preserve"> Ordinaria, a continuación siendo </w:t>
      </w:r>
      <w:r w:rsidRPr="001246E4">
        <w:rPr>
          <w:rFonts w:ascii="Arial" w:hAnsi="Arial" w:cs="Arial"/>
          <w:sz w:val="24"/>
          <w:szCs w:val="24"/>
        </w:rPr>
        <w:t xml:space="preserve">las </w:t>
      </w:r>
      <w:r w:rsidR="001246E4">
        <w:rPr>
          <w:rFonts w:ascii="Arial" w:hAnsi="Arial" w:cs="Arial"/>
          <w:sz w:val="24"/>
          <w:szCs w:val="24"/>
        </w:rPr>
        <w:t>06:38</w:t>
      </w:r>
      <w:r w:rsidR="006F2CFF" w:rsidRPr="001246E4">
        <w:rPr>
          <w:rFonts w:ascii="Arial" w:hAnsi="Arial" w:cs="Arial"/>
          <w:sz w:val="24"/>
          <w:szCs w:val="24"/>
        </w:rPr>
        <w:t xml:space="preserve"> </w:t>
      </w:r>
      <w:r w:rsidR="001246E4">
        <w:rPr>
          <w:rFonts w:ascii="Arial" w:hAnsi="Arial" w:cs="Arial"/>
          <w:sz w:val="24"/>
          <w:szCs w:val="24"/>
        </w:rPr>
        <w:t>seis de la tarde con treinta y ocho minutos</w:t>
      </w:r>
      <w:r w:rsidR="00C300AC" w:rsidRPr="001246E4">
        <w:rPr>
          <w:rFonts w:ascii="Arial" w:hAnsi="Arial" w:cs="Arial"/>
          <w:sz w:val="24"/>
          <w:szCs w:val="24"/>
        </w:rPr>
        <w:t xml:space="preserve"> del día Jueves 14</w:t>
      </w:r>
      <w:r w:rsidR="009C4586" w:rsidRPr="001246E4">
        <w:rPr>
          <w:rFonts w:ascii="Arial" w:hAnsi="Arial" w:cs="Arial"/>
          <w:sz w:val="24"/>
          <w:szCs w:val="24"/>
        </w:rPr>
        <w:t xml:space="preserve"> Catorce</w:t>
      </w:r>
      <w:r w:rsidR="006F2CFF" w:rsidRPr="001246E4">
        <w:rPr>
          <w:rFonts w:ascii="Arial" w:hAnsi="Arial" w:cs="Arial"/>
          <w:sz w:val="24"/>
          <w:szCs w:val="24"/>
        </w:rPr>
        <w:t xml:space="preserve"> </w:t>
      </w:r>
      <w:r w:rsidR="009C4586" w:rsidRPr="001246E4">
        <w:rPr>
          <w:rFonts w:ascii="Arial" w:hAnsi="Arial" w:cs="Arial"/>
          <w:sz w:val="24"/>
          <w:szCs w:val="24"/>
        </w:rPr>
        <w:t>de Febrero del 2019 dos mil diecinueve</w:t>
      </w:r>
      <w:r w:rsidR="00282F1C" w:rsidRPr="001246E4">
        <w:rPr>
          <w:rFonts w:ascii="Arial" w:hAnsi="Arial" w:cs="Arial"/>
          <w:sz w:val="24"/>
          <w:szCs w:val="24"/>
        </w:rPr>
        <w:t xml:space="preserve"> el</w:t>
      </w:r>
      <w:r w:rsidR="006F2CFF" w:rsidRPr="001246E4">
        <w:rPr>
          <w:rFonts w:ascii="Arial" w:hAnsi="Arial" w:cs="Arial"/>
          <w:sz w:val="24"/>
          <w:szCs w:val="24"/>
        </w:rPr>
        <w:t xml:space="preserve"> presidente</w:t>
      </w:r>
      <w:r w:rsidR="006F2CFF">
        <w:rPr>
          <w:rFonts w:ascii="Arial" w:hAnsi="Arial" w:cs="Arial"/>
          <w:sz w:val="24"/>
          <w:szCs w:val="24"/>
        </w:rPr>
        <w:t xml:space="preserve"> de la comisión señala me permitiré pasar la lista de asistencia de los integrantes de esta comisión para efectos de sesi</w:t>
      </w:r>
      <w:r w:rsidR="00282F1C">
        <w:rPr>
          <w:rFonts w:ascii="Arial" w:hAnsi="Arial" w:cs="Arial"/>
          <w:sz w:val="24"/>
          <w:szCs w:val="24"/>
        </w:rPr>
        <w:t xml:space="preserve">onar válidamente.- - - - - - - - - - - - - - - - - - - -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Pr>
          <w:rFonts w:ascii="Arial" w:hAnsi="Arial" w:cs="Arial"/>
          <w:sz w:val="24"/>
          <w:szCs w:val="24"/>
        </w:rPr>
        <w:t xml:space="preserve"> Mario Camarena González Rubio. Presente.- - - - - - - - - - - - - - - - - - - - - - - - - - - -- - - - - - - - -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282F1C">
        <w:rPr>
          <w:rFonts w:ascii="Arial" w:hAnsi="Arial" w:cs="Arial"/>
          <w:sz w:val="24"/>
          <w:szCs w:val="24"/>
        </w:rPr>
        <w:t xml:space="preserve">Gerardo Gutiérrez García. Presente </w:t>
      </w:r>
    </w:p>
    <w:p w:rsidR="00D90B2C" w:rsidRDefault="00D90B2C" w:rsidP="00C43713">
      <w:pPr>
        <w:spacing w:after="0"/>
        <w:jc w:val="both"/>
        <w:rPr>
          <w:rFonts w:ascii="Arial" w:hAnsi="Arial" w:cs="Arial"/>
          <w:sz w:val="24"/>
          <w:szCs w:val="24"/>
        </w:rPr>
      </w:pP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proofErr w:type="spellStart"/>
      <w:r w:rsidR="008B0E5E">
        <w:rPr>
          <w:rFonts w:ascii="Arial" w:hAnsi="Arial" w:cs="Arial"/>
          <w:sz w:val="24"/>
          <w:szCs w:val="24"/>
        </w:rPr>
        <w:t>validos</w:t>
      </w:r>
      <w:proofErr w:type="spellEnd"/>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w:t>
      </w:r>
      <w:r w:rsidR="00D7600B">
        <w:rPr>
          <w:rFonts w:ascii="Arial" w:hAnsi="Arial" w:cs="Arial"/>
          <w:sz w:val="24"/>
          <w:szCs w:val="24"/>
        </w:rPr>
        <w:t>-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9C4586">
        <w:rPr>
          <w:rFonts w:ascii="Arial" w:hAnsi="Arial" w:cs="Arial"/>
          <w:sz w:val="24"/>
          <w:szCs w:val="24"/>
        </w:rPr>
        <w:t>ediante convocatoria de fecha 11 Once  de Febrero del 2019 dos mil diecinueve</w:t>
      </w:r>
      <w:r>
        <w:rPr>
          <w:rFonts w:ascii="Arial" w:hAnsi="Arial" w:cs="Arial"/>
          <w:sz w:val="24"/>
          <w:szCs w:val="24"/>
        </w:rPr>
        <w:t xml:space="preserve">, por lo que pregunta, si están de acuerdo con la propuesta del orden del día sírvanse manifestarlo mediante votación </w:t>
      </w:r>
      <w:proofErr w:type="spellStart"/>
      <w:r>
        <w:rPr>
          <w:rFonts w:ascii="Arial" w:hAnsi="Arial" w:cs="Arial"/>
          <w:sz w:val="24"/>
          <w:szCs w:val="24"/>
        </w:rPr>
        <w:t>economica</w:t>
      </w:r>
      <w:proofErr w:type="spellEnd"/>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D7600B" w:rsidRDefault="00D7600B"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D90B2C"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D90B2C">
        <w:rPr>
          <w:rFonts w:ascii="Arial" w:hAnsi="Arial" w:cs="Arial"/>
          <w:sz w:val="24"/>
          <w:szCs w:val="24"/>
        </w:rPr>
        <w:t xml:space="preserve">Presentación de </w:t>
      </w:r>
      <w:r w:rsidR="009C4586">
        <w:rPr>
          <w:rFonts w:ascii="Arial" w:hAnsi="Arial" w:cs="Arial"/>
          <w:sz w:val="24"/>
          <w:szCs w:val="24"/>
        </w:rPr>
        <w:t xml:space="preserve">la propuesta de la Expo </w:t>
      </w:r>
      <w:proofErr w:type="spellStart"/>
      <w:r w:rsidR="009C4586">
        <w:rPr>
          <w:rFonts w:ascii="Arial" w:hAnsi="Arial" w:cs="Arial"/>
          <w:sz w:val="24"/>
          <w:szCs w:val="24"/>
        </w:rPr>
        <w:t>mueblera</w:t>
      </w:r>
      <w:proofErr w:type="spellEnd"/>
      <w:r w:rsidR="009C4586">
        <w:rPr>
          <w:rFonts w:ascii="Arial" w:hAnsi="Arial" w:cs="Arial"/>
          <w:sz w:val="24"/>
          <w:szCs w:val="24"/>
        </w:rPr>
        <w:t xml:space="preserve"> Artesanal 2019</w:t>
      </w:r>
      <w:r w:rsidR="00D90B2C">
        <w:rPr>
          <w:rFonts w:ascii="Arial" w:hAnsi="Arial" w:cs="Arial"/>
          <w:sz w:val="24"/>
          <w:szCs w:val="24"/>
        </w:rPr>
        <w:t>.</w:t>
      </w:r>
      <w:r w:rsidR="00D90B2C">
        <w:rPr>
          <w:rFonts w:ascii="Arial" w:hAnsi="Arial" w:cs="Arial"/>
          <w:b/>
          <w:sz w:val="24"/>
          <w:szCs w:val="24"/>
        </w:rPr>
        <w:t xml:space="preserve"> </w:t>
      </w:r>
      <w:r>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w:t>
      </w:r>
      <w:r w:rsidR="009C4586">
        <w:rPr>
          <w:rFonts w:ascii="Arial" w:hAnsi="Arial" w:cs="Arial"/>
          <w:sz w:val="24"/>
          <w:szCs w:val="24"/>
        </w:rPr>
        <w:t>esentar la propuesta de Fomento Artesanal</w:t>
      </w:r>
      <w:r w:rsidR="00D90B2C">
        <w:rPr>
          <w:rFonts w:ascii="Arial" w:hAnsi="Arial" w:cs="Arial"/>
          <w:sz w:val="24"/>
          <w:szCs w:val="24"/>
        </w:rPr>
        <w:t xml:space="preserve"> </w:t>
      </w:r>
    </w:p>
    <w:p w:rsidR="001246E4" w:rsidRDefault="001246E4" w:rsidP="001246E4">
      <w:pPr>
        <w:spacing w:after="0"/>
        <w:jc w:val="both"/>
        <w:rPr>
          <w:rFonts w:ascii="Arial" w:hAnsi="Arial" w:cs="Arial"/>
          <w:sz w:val="24"/>
          <w:szCs w:val="24"/>
        </w:rPr>
      </w:pPr>
      <w:r>
        <w:rPr>
          <w:rFonts w:ascii="Arial" w:hAnsi="Arial" w:cs="Arial"/>
          <w:sz w:val="24"/>
          <w:szCs w:val="24"/>
        </w:rPr>
        <w:t xml:space="preserve"> </w:t>
      </w:r>
    </w:p>
    <w:p w:rsidR="001246E4" w:rsidRDefault="001246E4" w:rsidP="001246E4">
      <w:pPr>
        <w:spacing w:after="0"/>
        <w:jc w:val="both"/>
        <w:rPr>
          <w:rFonts w:ascii="Arial" w:hAnsi="Arial" w:cs="Arial"/>
          <w:sz w:val="24"/>
          <w:szCs w:val="24"/>
        </w:rPr>
      </w:pPr>
      <w:r>
        <w:rPr>
          <w:rFonts w:ascii="Arial" w:hAnsi="Arial" w:cs="Arial"/>
          <w:sz w:val="24"/>
          <w:szCs w:val="24"/>
        </w:rPr>
        <w:t xml:space="preserve">4.-  Asuntos Varios.- El C. Humberto Ruiz Rojas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1246E4" w:rsidRDefault="001246E4" w:rsidP="001246E4">
      <w:pPr>
        <w:spacing w:after="0"/>
        <w:jc w:val="both"/>
        <w:rPr>
          <w:rFonts w:ascii="Arial" w:hAnsi="Arial" w:cs="Arial"/>
          <w:sz w:val="24"/>
          <w:szCs w:val="24"/>
        </w:rPr>
      </w:pPr>
    </w:p>
    <w:p w:rsidR="001246E4" w:rsidRDefault="001246E4" w:rsidP="001246E4">
      <w:pPr>
        <w:spacing w:after="0"/>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Clausura.- En el desahogo del Quinto punto del orden del día, consistente en la Clausura de la Sesión. El C. Humberto Ruiz Rojas presidente de la comisión da por terminada la Segunda Sesión Ordinaria de la Comisión edilicia de Fomento Artesanal, siendo las 06:43 seis de la tarde con cuarenta y tres minutos del día de su inicio, celebrada en l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9C4586"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Jalisco a 14 de Febrero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D90B2C" w:rsidP="006E652F">
      <w:pPr>
        <w:spacing w:after="0"/>
        <w:jc w:val="center"/>
        <w:rPr>
          <w:rFonts w:ascii="Arial" w:hAnsi="Arial" w:cs="Arial"/>
          <w:sz w:val="24"/>
          <w:szCs w:val="24"/>
        </w:rPr>
      </w:pPr>
      <w:r>
        <w:rPr>
          <w:rFonts w:ascii="Arial" w:hAnsi="Arial" w:cs="Arial"/>
          <w:sz w:val="24"/>
          <w:szCs w:val="24"/>
        </w:rPr>
        <w:t>L.C.C. Gerardo Gutiérrez García</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I. A. Z. Mario Camarena González Rubio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146E90" w:rsidRDefault="00146E90" w:rsidP="001061DC">
      <w:pPr>
        <w:spacing w:after="0"/>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D90B2C">
        <w:rPr>
          <w:rFonts w:ascii="Arial" w:hAnsi="Arial" w:cs="Arial"/>
          <w:sz w:val="24"/>
          <w:szCs w:val="24"/>
        </w:rPr>
        <w:t xml:space="preserve">orresponde al Acta de la Segunda </w:t>
      </w:r>
      <w:r>
        <w:rPr>
          <w:rFonts w:ascii="Arial" w:hAnsi="Arial" w:cs="Arial"/>
          <w:sz w:val="24"/>
          <w:szCs w:val="24"/>
        </w:rPr>
        <w:t xml:space="preserve"> Sesión de la Comis</w:t>
      </w:r>
      <w:r w:rsidR="00D90B2C">
        <w:rPr>
          <w:rFonts w:ascii="Arial" w:hAnsi="Arial" w:cs="Arial"/>
          <w:sz w:val="24"/>
          <w:szCs w:val="24"/>
        </w:rPr>
        <w:t xml:space="preserve">ión Edilicia de Fomento Artesanal </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444A85">
        <w:rPr>
          <w:rFonts w:ascii="Arial" w:hAnsi="Arial" w:cs="Arial"/>
          <w:sz w:val="24"/>
          <w:szCs w:val="24"/>
        </w:rPr>
        <w:t>2018 – 2021, celebrada el día 14 catorce  de Febrero</w:t>
      </w:r>
      <w:r w:rsidR="00D90B2C">
        <w:rPr>
          <w:rFonts w:ascii="Arial" w:hAnsi="Arial" w:cs="Arial"/>
          <w:sz w:val="24"/>
          <w:szCs w:val="24"/>
        </w:rPr>
        <w:t xml:space="preserve"> </w:t>
      </w:r>
      <w:r>
        <w:rPr>
          <w:rFonts w:ascii="Arial" w:hAnsi="Arial" w:cs="Arial"/>
          <w:sz w:val="24"/>
          <w:szCs w:val="24"/>
        </w:rPr>
        <w:t xml:space="preserve"> </w:t>
      </w:r>
      <w:r w:rsidR="00D90B2C">
        <w:rPr>
          <w:rFonts w:ascii="Arial" w:hAnsi="Arial" w:cs="Arial"/>
          <w:sz w:val="24"/>
          <w:szCs w:val="24"/>
        </w:rPr>
        <w:t xml:space="preserve">del </w:t>
      </w:r>
      <w:r w:rsidR="009C6B3F">
        <w:rPr>
          <w:rFonts w:ascii="Arial" w:hAnsi="Arial" w:cs="Arial"/>
          <w:sz w:val="24"/>
          <w:szCs w:val="24"/>
        </w:rPr>
        <w:t>2019</w:t>
      </w:r>
      <w:bookmarkStart w:id="0" w:name="_GoBack"/>
      <w:bookmarkEnd w:id="0"/>
      <w:r>
        <w:rPr>
          <w:rFonts w:ascii="Arial" w:hAnsi="Arial" w:cs="Arial"/>
          <w:sz w:val="24"/>
          <w:szCs w:val="24"/>
        </w:rPr>
        <w:t xml:space="preserve">.------------------------------------------------------------------------------------------CONSTE  </w:t>
      </w:r>
    </w:p>
    <w:sectPr w:rsidR="00146E90" w:rsidRPr="00146E90" w:rsidSect="00DF425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1061DC"/>
    <w:rsid w:val="001246E4"/>
    <w:rsid w:val="00146E90"/>
    <w:rsid w:val="00175A15"/>
    <w:rsid w:val="00282F1C"/>
    <w:rsid w:val="002B2DC2"/>
    <w:rsid w:val="002E10D6"/>
    <w:rsid w:val="002E6873"/>
    <w:rsid w:val="00302702"/>
    <w:rsid w:val="0037334C"/>
    <w:rsid w:val="003D35B5"/>
    <w:rsid w:val="00444A85"/>
    <w:rsid w:val="00453651"/>
    <w:rsid w:val="00483F64"/>
    <w:rsid w:val="004A3731"/>
    <w:rsid w:val="005433B1"/>
    <w:rsid w:val="00654766"/>
    <w:rsid w:val="006E652F"/>
    <w:rsid w:val="006F2CFF"/>
    <w:rsid w:val="00753980"/>
    <w:rsid w:val="007A21BF"/>
    <w:rsid w:val="007B30C7"/>
    <w:rsid w:val="00872D37"/>
    <w:rsid w:val="008B0E5E"/>
    <w:rsid w:val="009262CE"/>
    <w:rsid w:val="009C4586"/>
    <w:rsid w:val="009C6B3F"/>
    <w:rsid w:val="00B56E55"/>
    <w:rsid w:val="00B64247"/>
    <w:rsid w:val="00BA7BD7"/>
    <w:rsid w:val="00BF4438"/>
    <w:rsid w:val="00BF5E28"/>
    <w:rsid w:val="00C300AC"/>
    <w:rsid w:val="00C43713"/>
    <w:rsid w:val="00C52755"/>
    <w:rsid w:val="00D7600B"/>
    <w:rsid w:val="00D90B2C"/>
    <w:rsid w:val="00DE21AF"/>
    <w:rsid w:val="00DF425C"/>
    <w:rsid w:val="00E45E04"/>
    <w:rsid w:val="00E84D2B"/>
    <w:rsid w:val="00E87C81"/>
    <w:rsid w:val="00EB5313"/>
    <w:rsid w:val="00EF56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16</cp:revision>
  <dcterms:created xsi:type="dcterms:W3CDTF">2019-03-29T15:53:00Z</dcterms:created>
  <dcterms:modified xsi:type="dcterms:W3CDTF">2019-06-06T14:58:00Z</dcterms:modified>
</cp:coreProperties>
</file>