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034334">
        <w:rPr>
          <w:b/>
          <w:sz w:val="24"/>
          <w:szCs w:val="24"/>
          <w:lang w:val="es-MX"/>
        </w:rPr>
        <w:t>Tercera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D855E5">
        <w:rPr>
          <w:b/>
          <w:sz w:val="24"/>
          <w:szCs w:val="24"/>
          <w:lang w:val="es-MX"/>
        </w:rPr>
        <w:t xml:space="preserve">ón Edilicia de </w:t>
      </w:r>
      <w:r w:rsidR="00D12FAA">
        <w:rPr>
          <w:b/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D12FAA">
        <w:rPr>
          <w:sz w:val="24"/>
          <w:szCs w:val="24"/>
          <w:lang w:val="es-MX"/>
        </w:rPr>
        <w:t xml:space="preserve"> </w:t>
      </w:r>
      <w:r w:rsidR="00034334">
        <w:rPr>
          <w:sz w:val="24"/>
          <w:szCs w:val="24"/>
          <w:lang w:val="es-MX"/>
        </w:rPr>
        <w:t>Miercoles 05 cinco de Diciembre</w:t>
      </w:r>
      <w:r w:rsidRPr="00A358EF">
        <w:rPr>
          <w:sz w:val="24"/>
          <w:szCs w:val="24"/>
          <w:lang w:val="es-MX"/>
        </w:rPr>
        <w:t xml:space="preserve"> del 2018 dos mil dieciocho, misma que tendrá</w:t>
      </w:r>
      <w:r w:rsidR="00D855E5">
        <w:rPr>
          <w:sz w:val="24"/>
          <w:szCs w:val="24"/>
          <w:lang w:val="es-MX"/>
        </w:rPr>
        <w:t xml:space="preserve"> verificativo en punto de las </w:t>
      </w:r>
      <w:r w:rsidR="00034334">
        <w:rPr>
          <w:sz w:val="24"/>
          <w:szCs w:val="24"/>
          <w:lang w:val="es-MX"/>
        </w:rPr>
        <w:t>11</w:t>
      </w:r>
      <w:r w:rsidRPr="00A358EF">
        <w:rPr>
          <w:sz w:val="24"/>
          <w:szCs w:val="24"/>
          <w:lang w:val="es-MX"/>
        </w:rPr>
        <w:t>:00</w:t>
      </w:r>
      <w:r w:rsidR="00D855E5">
        <w:rPr>
          <w:sz w:val="24"/>
          <w:szCs w:val="24"/>
          <w:lang w:val="es-MX"/>
        </w:rPr>
        <w:t xml:space="preserve"> </w:t>
      </w:r>
      <w:r w:rsidR="00034334">
        <w:rPr>
          <w:sz w:val="24"/>
          <w:szCs w:val="24"/>
          <w:lang w:val="es-MX"/>
        </w:rPr>
        <w:t>once</w:t>
      </w:r>
      <w:r w:rsidRPr="00A358EF">
        <w:rPr>
          <w:sz w:val="24"/>
          <w:szCs w:val="24"/>
          <w:lang w:val="es-MX"/>
        </w:rPr>
        <w:t xml:space="preserve">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034334">
        <w:rPr>
          <w:rFonts w:asciiTheme="majorHAnsi" w:hAnsiTheme="majorHAnsi" w:cstheme="majorHAnsi"/>
          <w:lang w:val="es-MX"/>
        </w:rPr>
        <w:t>Propuesta para la construcción de un puente peatonal de la continuación de la Calle Granadilla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034334" w:rsidRPr="00034334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034334">
        <w:rPr>
          <w:rFonts w:asciiTheme="majorHAnsi" w:hAnsiTheme="majorHAnsi" w:cstheme="majorHAnsi"/>
          <w:b/>
          <w:lang w:val="es-MX"/>
        </w:rPr>
        <w:t xml:space="preserve"> </w:t>
      </w:r>
      <w:r w:rsidR="00034334">
        <w:rPr>
          <w:rFonts w:asciiTheme="majorHAnsi" w:hAnsiTheme="majorHAnsi" w:cstheme="majorHAnsi"/>
          <w:lang w:val="es-MX"/>
        </w:rPr>
        <w:t>Información del bacheo de las Calles Ocampo y Mercado.</w:t>
      </w:r>
    </w:p>
    <w:p w:rsidR="00034334" w:rsidRDefault="00034334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VI. Información de la continuación del tejado de los puestos de la Plaza Principal.</w:t>
      </w:r>
    </w:p>
    <w:p w:rsidR="00D855E5" w:rsidRDefault="00034334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VII.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Etzatlán, Jalisco, a </w:t>
      </w:r>
      <w:r w:rsidR="00034334">
        <w:rPr>
          <w:b/>
          <w:lang w:val="es-MX"/>
        </w:rPr>
        <w:t>03 de Diciembre</w:t>
      </w:r>
      <w:r w:rsidRPr="00A358EF">
        <w:rPr>
          <w:b/>
          <w:lang w:val="es-MX"/>
        </w:rPr>
        <w:t xml:space="preserve"> del 2018</w:t>
      </w:r>
      <w:r w:rsidR="00D855E5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F30AC2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FE" w:rsidRDefault="00103FFE" w:rsidP="00B72B13">
      <w:pPr>
        <w:spacing w:after="0"/>
      </w:pPr>
      <w:r>
        <w:separator/>
      </w:r>
    </w:p>
  </w:endnote>
  <w:endnote w:type="continuationSeparator" w:id="1">
    <w:p w:rsidR="00103FFE" w:rsidRDefault="00103FFE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FE" w:rsidRDefault="00103FFE">
      <w:r>
        <w:separator/>
      </w:r>
    </w:p>
  </w:footnote>
  <w:footnote w:type="continuationSeparator" w:id="1">
    <w:p w:rsidR="00103FFE" w:rsidRDefault="0010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103FFE"/>
    <w:rsid w:val="0020231C"/>
    <w:rsid w:val="002D3FB4"/>
    <w:rsid w:val="004E29B3"/>
    <w:rsid w:val="00590D07"/>
    <w:rsid w:val="005D19C5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72B13"/>
    <w:rsid w:val="00B86B75"/>
    <w:rsid w:val="00BC48D5"/>
    <w:rsid w:val="00BE14A4"/>
    <w:rsid w:val="00BF0577"/>
    <w:rsid w:val="00C36279"/>
    <w:rsid w:val="00D062D9"/>
    <w:rsid w:val="00D12846"/>
    <w:rsid w:val="00D12FAA"/>
    <w:rsid w:val="00D855E5"/>
    <w:rsid w:val="00E315A3"/>
    <w:rsid w:val="00F30A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8</cp:revision>
  <dcterms:created xsi:type="dcterms:W3CDTF">2019-04-11T17:53:00Z</dcterms:created>
  <dcterms:modified xsi:type="dcterms:W3CDTF">2019-06-12T18:57:00Z</dcterms:modified>
</cp:coreProperties>
</file>