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844889">
        <w:rPr>
          <w:rFonts w:ascii="Arial" w:hAnsi="Arial" w:cs="Arial"/>
          <w:b/>
          <w:sz w:val="24"/>
          <w:szCs w:val="24"/>
        </w:rPr>
        <w:t>TERCERA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5A2AB2" w:rsidRPr="00F2474C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>10 diez de Diciembre</w:t>
      </w:r>
      <w:r w:rsidR="00F2474C">
        <w:rPr>
          <w:rFonts w:ascii="Arial" w:hAnsi="Arial" w:cs="Arial"/>
          <w:sz w:val="24"/>
          <w:szCs w:val="24"/>
        </w:rPr>
        <w:t xml:space="preserve"> 2018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F2474C">
        <w:rPr>
          <w:rFonts w:ascii="Arial" w:hAnsi="Arial" w:cs="Arial"/>
          <w:sz w:val="24"/>
          <w:szCs w:val="24"/>
        </w:rPr>
        <w:t>ocho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AB38EF">
        <w:rPr>
          <w:rFonts w:ascii="Arial" w:hAnsi="Arial" w:cs="Arial"/>
          <w:sz w:val="24"/>
          <w:szCs w:val="24"/>
        </w:rPr>
        <w:t>Tercera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F2474C">
        <w:rPr>
          <w:rFonts w:ascii="Arial" w:hAnsi="Arial" w:cs="Arial"/>
          <w:sz w:val="24"/>
          <w:szCs w:val="24"/>
        </w:rPr>
        <w:t>Segunda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844889">
        <w:rPr>
          <w:rFonts w:ascii="Arial" w:hAnsi="Arial" w:cs="Arial"/>
          <w:sz w:val="24"/>
          <w:szCs w:val="24"/>
        </w:rPr>
        <w:t>Proponer la instalación de contenedores para la basura en el Municipio y Delegaciones.</w:t>
      </w:r>
      <w:r w:rsidR="002950DF">
        <w:rPr>
          <w:rFonts w:ascii="Arial" w:hAnsi="Arial" w:cs="Arial"/>
          <w:sz w:val="24"/>
          <w:szCs w:val="24"/>
        </w:rPr>
        <w:t xml:space="preserve"> </w:t>
      </w:r>
    </w:p>
    <w:p w:rsidR="00453651" w:rsidRDefault="00453651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2950DF">
        <w:rPr>
          <w:rFonts w:ascii="Arial" w:hAnsi="Arial" w:cs="Arial"/>
          <w:sz w:val="24"/>
          <w:szCs w:val="24"/>
        </w:rPr>
        <w:t>Presen</w:t>
      </w:r>
      <w:r w:rsidR="00AB38EF">
        <w:rPr>
          <w:rFonts w:ascii="Arial" w:hAnsi="Arial" w:cs="Arial"/>
          <w:sz w:val="24"/>
          <w:szCs w:val="24"/>
        </w:rPr>
        <w:t>tación de la petición de un censo de mascotas caninas</w:t>
      </w:r>
      <w:r w:rsidR="00086376">
        <w:rPr>
          <w:rFonts w:ascii="Arial" w:hAnsi="Arial" w:cs="Arial"/>
          <w:sz w:val="24"/>
          <w:szCs w:val="24"/>
        </w:rPr>
        <w:t xml:space="preserve">. - - </w:t>
      </w:r>
      <w:r w:rsidR="002D252B">
        <w:rPr>
          <w:rFonts w:ascii="Arial" w:hAnsi="Arial" w:cs="Arial"/>
          <w:sz w:val="24"/>
          <w:szCs w:val="24"/>
        </w:rPr>
        <w:t xml:space="preserve">- </w:t>
      </w:r>
      <w:r w:rsidR="00764FB2">
        <w:rPr>
          <w:rFonts w:ascii="Arial" w:hAnsi="Arial" w:cs="Arial"/>
          <w:sz w:val="24"/>
          <w:szCs w:val="24"/>
        </w:rPr>
        <w:t xml:space="preserve">- - - - - </w:t>
      </w:r>
      <w:r w:rsidR="00393032">
        <w:rPr>
          <w:rFonts w:ascii="Arial" w:hAnsi="Arial" w:cs="Arial"/>
          <w:sz w:val="24"/>
          <w:szCs w:val="24"/>
        </w:rPr>
        <w:t xml:space="preserve">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2950DF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>Lunes 10 diez de Diciembre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2950DF">
        <w:rPr>
          <w:rFonts w:ascii="Arial" w:hAnsi="Arial" w:cs="Arial"/>
          <w:sz w:val="24"/>
          <w:szCs w:val="24"/>
        </w:rPr>
        <w:t>8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2950DF">
        <w:rPr>
          <w:rFonts w:ascii="Arial" w:hAnsi="Arial" w:cs="Arial"/>
          <w:sz w:val="24"/>
          <w:szCs w:val="24"/>
        </w:rPr>
        <w:t>ocho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  <w:r w:rsidR="004C6215">
        <w:rPr>
          <w:rFonts w:ascii="Arial" w:hAnsi="Arial" w:cs="Arial"/>
          <w:sz w:val="24"/>
          <w:szCs w:val="24"/>
        </w:rPr>
        <w:t>- - - 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065761">
        <w:rPr>
          <w:rFonts w:ascii="Arial" w:hAnsi="Arial" w:cs="Arial"/>
          <w:sz w:val="24"/>
          <w:szCs w:val="24"/>
        </w:rPr>
        <w:t>Viernes</w:t>
      </w:r>
      <w:r w:rsidR="008109A6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>07 siete de Diciembre</w:t>
      </w:r>
      <w:r w:rsidR="00065761">
        <w:rPr>
          <w:rFonts w:ascii="Arial" w:hAnsi="Arial" w:cs="Arial"/>
          <w:sz w:val="24"/>
          <w:szCs w:val="24"/>
        </w:rPr>
        <w:t xml:space="preserve"> </w:t>
      </w:r>
      <w:r w:rsidR="002B3207">
        <w:rPr>
          <w:rFonts w:ascii="Arial" w:hAnsi="Arial" w:cs="Arial"/>
          <w:sz w:val="24"/>
          <w:szCs w:val="24"/>
        </w:rPr>
        <w:t>del 201</w:t>
      </w:r>
      <w:r w:rsidR="002950DF">
        <w:rPr>
          <w:rFonts w:ascii="Arial" w:hAnsi="Arial" w:cs="Arial"/>
          <w:sz w:val="24"/>
          <w:szCs w:val="24"/>
        </w:rPr>
        <w:t>8</w:t>
      </w:r>
      <w:r w:rsidR="002B3207">
        <w:rPr>
          <w:rFonts w:ascii="Arial" w:hAnsi="Arial" w:cs="Arial"/>
          <w:sz w:val="24"/>
          <w:szCs w:val="24"/>
        </w:rPr>
        <w:t xml:space="preserve"> dos mil dieci</w:t>
      </w:r>
      <w:r w:rsidR="002950DF">
        <w:rPr>
          <w:rFonts w:ascii="Arial" w:hAnsi="Arial" w:cs="Arial"/>
          <w:sz w:val="24"/>
          <w:szCs w:val="24"/>
        </w:rPr>
        <w:t>ocho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845" w:rsidRDefault="008B0E5E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</w:t>
      </w:r>
      <w:r w:rsidR="00BA3845">
        <w:rPr>
          <w:rFonts w:ascii="Arial" w:hAnsi="Arial" w:cs="Arial"/>
          <w:b/>
          <w:sz w:val="24"/>
          <w:szCs w:val="24"/>
        </w:rPr>
        <w:t xml:space="preserve"> </w:t>
      </w:r>
      <w:r w:rsidR="00AB38EF">
        <w:rPr>
          <w:rFonts w:ascii="Arial" w:hAnsi="Arial" w:cs="Arial"/>
          <w:b/>
          <w:sz w:val="24"/>
          <w:szCs w:val="24"/>
        </w:rPr>
        <w:t>Proponer la instalación de contenedores para la basura en el Municipio y Delegaciones</w:t>
      </w:r>
      <w:r w:rsidR="00AC5BE6"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BA3845" w:rsidRPr="00BA3845">
        <w:rPr>
          <w:rFonts w:ascii="Arial" w:hAnsi="Arial" w:cs="Arial"/>
          <w:sz w:val="24"/>
          <w:szCs w:val="24"/>
        </w:rPr>
        <w:t xml:space="preserve"> </w:t>
      </w:r>
      <w:r w:rsidR="00BA3845">
        <w:rPr>
          <w:rFonts w:ascii="Arial" w:hAnsi="Arial" w:cs="Arial"/>
          <w:sz w:val="24"/>
          <w:szCs w:val="24"/>
        </w:rPr>
        <w:t>- - - - - - - - - - - - - - - - - - - - - - - - - - - - - - - - - - - - - - - - - - - - - -</w:t>
      </w:r>
      <w:r w:rsidR="00AB38EF">
        <w:rPr>
          <w:rFonts w:ascii="Arial" w:hAnsi="Arial" w:cs="Arial"/>
          <w:sz w:val="24"/>
          <w:szCs w:val="24"/>
        </w:rPr>
        <w:t xml:space="preserve"> - -  </w:t>
      </w:r>
      <w:r w:rsidR="00BA3845">
        <w:rPr>
          <w:rFonts w:ascii="Arial" w:hAnsi="Arial" w:cs="Arial"/>
          <w:sz w:val="24"/>
          <w:szCs w:val="24"/>
        </w:rPr>
        <w:t xml:space="preserve">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1E7A" w:rsidRDefault="00175A15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</w:t>
      </w:r>
      <w:r w:rsidR="002C1E7A">
        <w:rPr>
          <w:rFonts w:ascii="Arial" w:hAnsi="Arial" w:cs="Arial"/>
          <w:b/>
          <w:sz w:val="24"/>
          <w:szCs w:val="24"/>
        </w:rPr>
        <w:t xml:space="preserve">Presentación de la petición de </w:t>
      </w:r>
      <w:r w:rsidR="00AB38EF">
        <w:rPr>
          <w:rFonts w:ascii="Arial" w:hAnsi="Arial" w:cs="Arial"/>
          <w:b/>
          <w:sz w:val="24"/>
          <w:szCs w:val="24"/>
        </w:rPr>
        <w:t>un censo de mascotas caninas</w:t>
      </w:r>
      <w:r w:rsidRPr="0006576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- - </w:t>
      </w:r>
      <w:r w:rsidR="001A4E30" w:rsidRPr="001A4E30">
        <w:rPr>
          <w:rFonts w:ascii="Arial" w:hAnsi="Arial" w:cs="Arial"/>
          <w:sz w:val="24"/>
          <w:szCs w:val="24"/>
        </w:rPr>
        <w:t xml:space="preserve">- - - - - - - </w:t>
      </w:r>
    </w:p>
    <w:p w:rsidR="002C1E7A" w:rsidRDefault="002C1E7A" w:rsidP="002C1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45" w:rsidRPr="002C1E7A" w:rsidRDefault="00BA3845" w:rsidP="002C1E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BA3845" w:rsidRDefault="00BA3845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2C1E7A">
        <w:rPr>
          <w:rFonts w:ascii="Arial" w:hAnsi="Arial" w:cs="Arial"/>
          <w:sz w:val="24"/>
          <w:szCs w:val="24"/>
        </w:rPr>
        <w:t>petición</w:t>
      </w:r>
      <w:r>
        <w:rPr>
          <w:rFonts w:ascii="Arial" w:hAnsi="Arial" w:cs="Arial"/>
          <w:sz w:val="24"/>
          <w:szCs w:val="24"/>
        </w:rPr>
        <w:t xml:space="preserve"> sobre </w:t>
      </w:r>
      <w:r w:rsidR="00D51B1C">
        <w:rPr>
          <w:rFonts w:ascii="Arial" w:hAnsi="Arial" w:cs="Arial"/>
          <w:sz w:val="24"/>
          <w:szCs w:val="24"/>
        </w:rPr>
        <w:t>proponer la instalación de contenedores para la basura en el Municipio y Delegaciones.</w:t>
      </w:r>
    </w:p>
    <w:p w:rsidR="00BA3845" w:rsidRDefault="00BA3845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SEGUNDO.-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2C1E7A">
        <w:rPr>
          <w:rFonts w:ascii="Arial" w:hAnsi="Arial" w:cs="Arial"/>
          <w:sz w:val="24"/>
          <w:szCs w:val="24"/>
        </w:rPr>
        <w:t>petición</w:t>
      </w:r>
      <w:r>
        <w:rPr>
          <w:rFonts w:ascii="Arial" w:hAnsi="Arial" w:cs="Arial"/>
          <w:sz w:val="24"/>
          <w:szCs w:val="24"/>
        </w:rPr>
        <w:t xml:space="preserve"> de </w:t>
      </w:r>
      <w:r w:rsidR="00D51B1C">
        <w:rPr>
          <w:rFonts w:ascii="Arial" w:hAnsi="Arial" w:cs="Arial"/>
          <w:sz w:val="24"/>
          <w:szCs w:val="24"/>
        </w:rPr>
        <w:t>un censo de mascotas caninas.</w:t>
      </w:r>
    </w:p>
    <w:p w:rsidR="00EF563F" w:rsidRDefault="001A4E30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4E30">
        <w:rPr>
          <w:rFonts w:ascii="Arial" w:hAnsi="Arial" w:cs="Arial"/>
          <w:sz w:val="24"/>
          <w:szCs w:val="24"/>
        </w:rPr>
        <w:t xml:space="preserve"> </w:t>
      </w: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51B1C">
        <w:rPr>
          <w:rFonts w:ascii="Arial" w:hAnsi="Arial" w:cs="Arial"/>
          <w:sz w:val="24"/>
          <w:szCs w:val="24"/>
        </w:rPr>
        <w:t>Tercer</w:t>
      </w:r>
      <w:r w:rsidR="00417CEA">
        <w:rPr>
          <w:rFonts w:ascii="Arial" w:hAnsi="Arial" w:cs="Arial"/>
          <w:sz w:val="24"/>
          <w:szCs w:val="24"/>
        </w:rPr>
        <w:t>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51B1C">
        <w:rPr>
          <w:rFonts w:ascii="Arial" w:hAnsi="Arial" w:cs="Arial"/>
          <w:sz w:val="24"/>
          <w:szCs w:val="24"/>
        </w:rPr>
        <w:t>05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51B1C">
        <w:rPr>
          <w:rFonts w:ascii="Arial" w:hAnsi="Arial" w:cs="Arial"/>
          <w:sz w:val="24"/>
          <w:szCs w:val="24"/>
        </w:rPr>
        <w:t>cinco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2C1E7A">
        <w:rPr>
          <w:rFonts w:ascii="Arial" w:hAnsi="Arial" w:cs="David"/>
          <w:sz w:val="24"/>
          <w:szCs w:val="24"/>
        </w:rPr>
        <w:t>1</w:t>
      </w:r>
      <w:r w:rsidR="00417CEA">
        <w:rPr>
          <w:rFonts w:ascii="Arial" w:hAnsi="Arial" w:cs="David"/>
          <w:sz w:val="24"/>
          <w:szCs w:val="24"/>
        </w:rPr>
        <w:t>0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417CEA">
        <w:rPr>
          <w:rFonts w:ascii="Arial" w:hAnsi="Arial" w:cs="David"/>
          <w:sz w:val="24"/>
          <w:szCs w:val="24"/>
        </w:rPr>
        <w:t>Diciembre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2C1E7A">
        <w:rPr>
          <w:rFonts w:ascii="Arial" w:hAnsi="Arial" w:cs="David"/>
          <w:sz w:val="24"/>
          <w:szCs w:val="24"/>
        </w:rPr>
        <w:t>2018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EE601E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C62714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417CEA">
        <w:rPr>
          <w:rFonts w:ascii="Arial" w:hAnsi="Arial" w:cs="Arial"/>
          <w:sz w:val="24"/>
          <w:szCs w:val="24"/>
        </w:rPr>
        <w:t>10 diez</w:t>
      </w:r>
      <w:r w:rsidR="002C1E7A">
        <w:rPr>
          <w:rFonts w:ascii="Arial" w:hAnsi="Arial" w:cs="Arial"/>
          <w:sz w:val="24"/>
          <w:szCs w:val="24"/>
        </w:rPr>
        <w:t xml:space="preserve"> de </w:t>
      </w:r>
      <w:r w:rsidR="00417CEA">
        <w:rPr>
          <w:rFonts w:ascii="Arial" w:hAnsi="Arial" w:cs="Arial"/>
          <w:sz w:val="24"/>
          <w:szCs w:val="24"/>
        </w:rPr>
        <w:t>Dici</w:t>
      </w:r>
      <w:r w:rsidR="002C1E7A">
        <w:rPr>
          <w:rFonts w:ascii="Arial" w:hAnsi="Arial" w:cs="Arial"/>
          <w:sz w:val="24"/>
          <w:szCs w:val="24"/>
        </w:rPr>
        <w:t>embre 2018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8214B1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65761"/>
    <w:rsid w:val="000723E8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7334C"/>
    <w:rsid w:val="00393032"/>
    <w:rsid w:val="00417CEA"/>
    <w:rsid w:val="00453651"/>
    <w:rsid w:val="00483F64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48</cp:revision>
  <cp:lastPrinted>2019-05-28T00:55:00Z</cp:lastPrinted>
  <dcterms:created xsi:type="dcterms:W3CDTF">2018-12-28T15:13:00Z</dcterms:created>
  <dcterms:modified xsi:type="dcterms:W3CDTF">2019-09-03T16:32:00Z</dcterms:modified>
</cp:coreProperties>
</file>