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2-nfasis2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5449"/>
        <w:gridCol w:w="2065"/>
        <w:gridCol w:w="2689"/>
      </w:tblGrid>
      <w:tr w:rsidR="00871589" w:rsidRPr="00D205F7" w:rsidTr="004E5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71589" w:rsidRPr="00CC59B5" w:rsidRDefault="00D76B07" w:rsidP="00CC59B5">
            <w:pPr>
              <w:jc w:val="center"/>
              <w:rPr>
                <w:rFonts w:ascii="Candara" w:hAnsi="Candara" w:cstheme="minorHAnsi"/>
                <w:b w:val="0"/>
                <w:sz w:val="28"/>
                <w:szCs w:val="20"/>
              </w:rPr>
            </w:pPr>
            <w:r w:rsidRPr="00CC59B5">
              <w:rPr>
                <w:rFonts w:ascii="Candara" w:hAnsi="Candara" w:cstheme="minorHAnsi"/>
                <w:sz w:val="28"/>
                <w:szCs w:val="20"/>
              </w:rPr>
              <w:t>Atención Psicológica</w:t>
            </w:r>
          </w:p>
        </w:tc>
        <w:tc>
          <w:tcPr>
            <w:tcW w:w="4253" w:type="dxa"/>
          </w:tcPr>
          <w:p w:rsidR="00CA534F" w:rsidRPr="00CC59B5" w:rsidRDefault="00CA534F" w:rsidP="00CC59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sz w:val="20"/>
                <w:szCs w:val="20"/>
              </w:rPr>
              <w:t>Brinda s</w:t>
            </w:r>
            <w:r w:rsidR="00D76B07" w:rsidRPr="00CC59B5">
              <w:rPr>
                <w:rFonts w:ascii="Candara" w:hAnsi="Candara" w:cstheme="minorHAnsi"/>
                <w:sz w:val="20"/>
                <w:szCs w:val="20"/>
              </w:rPr>
              <w:t>e</w:t>
            </w:r>
            <w:r w:rsidRPr="00CC59B5">
              <w:rPr>
                <w:rFonts w:ascii="Candara" w:hAnsi="Candara" w:cstheme="minorHAnsi"/>
                <w:sz w:val="20"/>
                <w:szCs w:val="20"/>
              </w:rPr>
              <w:t>rvicios integrales de asistencia social</w:t>
            </w:r>
            <w:r w:rsidR="00D76B07" w:rsidRPr="00CC59B5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r w:rsidRPr="00CC59B5">
              <w:rPr>
                <w:rFonts w:ascii="Candara" w:hAnsi="Candara" w:cstheme="minorHAnsi"/>
                <w:sz w:val="20"/>
                <w:szCs w:val="20"/>
              </w:rPr>
              <w:t>orientados a la salud mental, o</w:t>
            </w:r>
            <w:r w:rsidR="00D76B07" w:rsidRPr="00CC59B5">
              <w:rPr>
                <w:rFonts w:ascii="Candara" w:hAnsi="Candara" w:cstheme="minorHAnsi"/>
                <w:sz w:val="20"/>
                <w:szCs w:val="20"/>
              </w:rPr>
              <w:t>rientación y terap</w:t>
            </w:r>
            <w:bookmarkStart w:id="0" w:name="_GoBack"/>
            <w:r w:rsidR="00D76B07" w:rsidRPr="00CC59B5">
              <w:rPr>
                <w:rFonts w:ascii="Candara" w:hAnsi="Candara" w:cstheme="minorHAnsi"/>
                <w:sz w:val="20"/>
                <w:szCs w:val="20"/>
              </w:rPr>
              <w:t>i</w:t>
            </w:r>
            <w:bookmarkEnd w:id="0"/>
            <w:r w:rsidR="00D76B07" w:rsidRPr="00CC59B5">
              <w:rPr>
                <w:rFonts w:ascii="Candara" w:hAnsi="Candara" w:cstheme="minorHAnsi"/>
                <w:sz w:val="20"/>
                <w:szCs w:val="20"/>
              </w:rPr>
              <w:t>a psicológica en la modalidad individu</w:t>
            </w:r>
            <w:r w:rsidR="00432AF2" w:rsidRPr="00CC59B5">
              <w:rPr>
                <w:rFonts w:ascii="Candara" w:hAnsi="Candara" w:cstheme="minorHAnsi"/>
                <w:sz w:val="20"/>
                <w:szCs w:val="20"/>
              </w:rPr>
              <w:t>al, de pareja y familiar</w:t>
            </w:r>
            <w:r w:rsidR="00D76B07" w:rsidRPr="00CC59B5">
              <w:rPr>
                <w:rFonts w:ascii="Candara" w:hAnsi="Candara" w:cstheme="minorHAnsi"/>
                <w:sz w:val="20"/>
                <w:szCs w:val="20"/>
              </w:rPr>
              <w:t>.  </w:t>
            </w:r>
            <w:r w:rsidR="008A2A2F" w:rsidRPr="00CC59B5">
              <w:rPr>
                <w:rFonts w:ascii="Candara" w:hAnsi="Candara" w:cstheme="minorHAnsi"/>
                <w:sz w:val="20"/>
                <w:szCs w:val="20"/>
              </w:rPr>
              <w:t xml:space="preserve"> Dirigido a personas</w:t>
            </w:r>
            <w:r w:rsidR="00D76B07" w:rsidRPr="00CC59B5">
              <w:rPr>
                <w:rFonts w:ascii="Candara" w:hAnsi="Candara" w:cstheme="minorHAnsi"/>
                <w:sz w:val="20"/>
                <w:szCs w:val="20"/>
              </w:rPr>
              <w:t xml:space="preserve"> que no requieran atención médica psiquiátrica o neurológica por la etiología de su padecimiento.</w:t>
            </w:r>
            <w:r w:rsidRPr="00CC59B5">
              <w:rPr>
                <w:rFonts w:ascii="Candara" w:hAnsi="Candara" w:cstheme="minorHAnsi"/>
                <w:sz w:val="20"/>
                <w:szCs w:val="20"/>
              </w:rPr>
              <w:t xml:space="preserve"> Promoción del sano desarrollo, físico, mental y social.</w:t>
            </w:r>
          </w:p>
          <w:p w:rsidR="00CA534F" w:rsidRPr="00CC59B5" w:rsidRDefault="00CA534F" w:rsidP="00CC59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</w:tc>
        <w:tc>
          <w:tcPr>
            <w:tcW w:w="5449" w:type="dxa"/>
          </w:tcPr>
          <w:p w:rsidR="00CC59B5" w:rsidRPr="00CD37E9" w:rsidRDefault="00FA4C97" w:rsidP="003044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 w:val="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Requisitos: </w:t>
            </w:r>
            <w:r w:rsidR="00D76B07" w:rsidRPr="00CC59B5">
              <w:rPr>
                <w:rFonts w:ascii="Candara" w:hAnsi="Candara" w:cstheme="minorHAnsi"/>
                <w:sz w:val="20"/>
                <w:szCs w:val="20"/>
              </w:rPr>
              <w:t xml:space="preserve">Realizar una primera entrevista  de orientación y evaluación social presencial </w:t>
            </w:r>
          </w:p>
          <w:p w:rsidR="00CC59B5" w:rsidRPr="00CD37E9" w:rsidRDefault="00D76B07" w:rsidP="003044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 w:val="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sz w:val="20"/>
                <w:szCs w:val="20"/>
              </w:rPr>
              <w:t>Proceso: Una vez que acude a la primera entrevista y se define la pertinencia del servicio se asi</w:t>
            </w:r>
            <w:r w:rsidR="00D15A45" w:rsidRPr="00CC59B5">
              <w:rPr>
                <w:rFonts w:ascii="Candara" w:hAnsi="Candara" w:cstheme="minorHAnsi"/>
                <w:sz w:val="20"/>
                <w:szCs w:val="20"/>
              </w:rPr>
              <w:t>gna la cita con el psicólogo,</w:t>
            </w:r>
            <w:r w:rsidRPr="00CC59B5">
              <w:rPr>
                <w:rFonts w:ascii="Candara" w:hAnsi="Candara" w:cstheme="minorHAnsi"/>
                <w:sz w:val="20"/>
                <w:szCs w:val="20"/>
              </w:rPr>
              <w:t> requiere acudir puntual</w:t>
            </w:r>
            <w:r w:rsidR="00CD37E9">
              <w:rPr>
                <w:rFonts w:ascii="Candara" w:hAnsi="Candara" w:cstheme="minorHAnsi"/>
                <w:sz w:val="20"/>
                <w:szCs w:val="20"/>
              </w:rPr>
              <w:t xml:space="preserve"> y pagar cuota de recuperación.</w:t>
            </w:r>
          </w:p>
          <w:p w:rsidR="00D76B07" w:rsidRPr="00CC59B5" w:rsidRDefault="00D76B07" w:rsidP="003044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 w:val="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sz w:val="20"/>
                <w:szCs w:val="20"/>
              </w:rPr>
              <w:t>Asignación de citas:</w:t>
            </w:r>
          </w:p>
          <w:p w:rsidR="00D76B07" w:rsidRPr="00CC59B5" w:rsidRDefault="00D15A45" w:rsidP="00D15A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sz w:val="20"/>
                <w:szCs w:val="20"/>
              </w:rPr>
              <w:t xml:space="preserve">Directamente con el Psicólogo. </w:t>
            </w:r>
          </w:p>
          <w:p w:rsidR="00D07C24" w:rsidRPr="00CC59B5" w:rsidRDefault="00D76B07" w:rsidP="003044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sz w:val="20"/>
                <w:szCs w:val="20"/>
              </w:rPr>
              <w:t>Servicio sujeto a disponibilidad</w:t>
            </w:r>
          </w:p>
          <w:p w:rsidR="00CC59B5" w:rsidRPr="00CC59B5" w:rsidRDefault="00CC59B5" w:rsidP="0030442E">
            <w:pPr>
              <w:pStyle w:val="NormalWeb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Theme="minorHAnsi" w:hAnsi="Candara" w:cstheme="minorHAnsi"/>
                <w:b w:val="0"/>
                <w:sz w:val="20"/>
                <w:szCs w:val="20"/>
                <w:lang w:eastAsia="en-US"/>
              </w:rPr>
            </w:pPr>
          </w:p>
          <w:p w:rsidR="00871589" w:rsidRPr="00CC59B5" w:rsidRDefault="00D07C24" w:rsidP="0030442E">
            <w:pPr>
              <w:pStyle w:val="NormalWeb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r w:rsidRPr="00CC59B5"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  <w:t>Horario de atención.</w:t>
            </w:r>
            <w:r w:rsidR="00D15A45" w:rsidRPr="00CC59B5"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  <w:t xml:space="preserve"> Lunes a Viernes 11:00 a 15</w:t>
            </w:r>
            <w:r w:rsidRPr="00CC59B5"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  <w:t>:00. Previa cita.</w:t>
            </w:r>
          </w:p>
        </w:tc>
        <w:tc>
          <w:tcPr>
            <w:tcW w:w="2065" w:type="dxa"/>
          </w:tcPr>
          <w:p w:rsidR="00871589" w:rsidRPr="00CC59B5" w:rsidRDefault="00D76B07" w:rsidP="00D15A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sz w:val="20"/>
                <w:szCs w:val="20"/>
              </w:rPr>
              <w:t xml:space="preserve">Pagar cuota de recuperación </w:t>
            </w:r>
            <w:r w:rsidR="00CD37E9">
              <w:rPr>
                <w:rFonts w:ascii="Candara" w:hAnsi="Candara" w:cstheme="minorHAnsi"/>
                <w:sz w:val="20"/>
                <w:szCs w:val="20"/>
              </w:rPr>
              <w:t>$ 4</w:t>
            </w:r>
            <w:r w:rsidRPr="00CC59B5">
              <w:rPr>
                <w:rFonts w:ascii="Candara" w:hAnsi="Candara" w:cstheme="minorHAnsi"/>
                <w:sz w:val="20"/>
                <w:szCs w:val="20"/>
              </w:rPr>
              <w:t>0.00 pesos en cada ocasión, así como presentar su recibo de pago.</w:t>
            </w:r>
          </w:p>
        </w:tc>
        <w:tc>
          <w:tcPr>
            <w:tcW w:w="2689" w:type="dxa"/>
          </w:tcPr>
          <w:p w:rsidR="00A2631E" w:rsidRPr="00CC59B5" w:rsidRDefault="00D15A45" w:rsidP="008A2A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sz w:val="20"/>
                <w:szCs w:val="20"/>
              </w:rPr>
              <w:t>DIF Municipal.</w:t>
            </w:r>
          </w:p>
          <w:p w:rsidR="00D15A45" w:rsidRPr="00CC59B5" w:rsidRDefault="00D15A45" w:rsidP="008A2A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</w:p>
          <w:p w:rsidR="00D15A45" w:rsidRPr="00CC59B5" w:rsidRDefault="00D15A45" w:rsidP="008A2A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sz w:val="20"/>
                <w:szCs w:val="20"/>
              </w:rPr>
              <w:t>Calle Escobedo No. 135</w:t>
            </w:r>
          </w:p>
          <w:p w:rsidR="00D15A45" w:rsidRPr="00CC59B5" w:rsidRDefault="00D15A45" w:rsidP="008A2A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sz w:val="20"/>
                <w:szCs w:val="20"/>
              </w:rPr>
              <w:t>Tel. 386 75 3 05 29</w:t>
            </w:r>
          </w:p>
        </w:tc>
      </w:tr>
      <w:tr w:rsidR="004F7492" w:rsidRPr="00D205F7" w:rsidTr="004E5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57C28" w:rsidRPr="00CC59B5" w:rsidRDefault="00D57C28" w:rsidP="00CC59B5">
            <w:pPr>
              <w:jc w:val="center"/>
              <w:rPr>
                <w:rFonts w:ascii="Candara" w:eastAsia="Times New Roman" w:hAnsi="Candara" w:cstheme="minorHAnsi"/>
                <w:b w:val="0"/>
                <w:bCs w:val="0"/>
                <w:color w:val="000000"/>
                <w:sz w:val="28"/>
                <w:szCs w:val="20"/>
              </w:rPr>
            </w:pPr>
            <w:r w:rsidRPr="00CC59B5">
              <w:rPr>
                <w:rFonts w:ascii="Candara" w:eastAsia="Times New Roman" w:hAnsi="Candara" w:cstheme="minorHAnsi"/>
                <w:color w:val="000000"/>
                <w:sz w:val="28"/>
                <w:szCs w:val="20"/>
              </w:rPr>
              <w:t>Familias Diversas:</w:t>
            </w:r>
          </w:p>
          <w:p w:rsidR="004F7492" w:rsidRPr="00CC59B5" w:rsidRDefault="00D57C28" w:rsidP="00CC59B5">
            <w:pPr>
              <w:jc w:val="center"/>
              <w:rPr>
                <w:rFonts w:ascii="Candara" w:hAnsi="Candara" w:cstheme="minorHAnsi"/>
                <w:b w:val="0"/>
                <w:sz w:val="28"/>
                <w:szCs w:val="20"/>
              </w:rPr>
            </w:pPr>
            <w:r w:rsidRPr="00CC59B5">
              <w:rPr>
                <w:rFonts w:ascii="Candara" w:eastAsia="Times New Roman" w:hAnsi="Candara" w:cstheme="minorHAnsi"/>
                <w:color w:val="000000"/>
                <w:sz w:val="28"/>
                <w:szCs w:val="20"/>
              </w:rPr>
              <w:t>Pláticas prematrimoniales</w:t>
            </w:r>
          </w:p>
        </w:tc>
        <w:tc>
          <w:tcPr>
            <w:tcW w:w="4253" w:type="dxa"/>
          </w:tcPr>
          <w:p w:rsidR="00140BAD" w:rsidRPr="00CC59B5" w:rsidRDefault="00140BAD" w:rsidP="00CC59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Servicio ágil e incluyente para obtener su constancia de pláticas prematrimoniales (requisitos para contraer matrimonio civil en el Estado de Jalisco.</w:t>
            </w:r>
          </w:p>
          <w:p w:rsidR="004F7492" w:rsidRPr="00CC59B5" w:rsidRDefault="004F7492" w:rsidP="00CD3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</w:tc>
        <w:tc>
          <w:tcPr>
            <w:tcW w:w="5449" w:type="dxa"/>
          </w:tcPr>
          <w:p w:rsidR="00CC59B5" w:rsidRPr="00CD37E9" w:rsidRDefault="00FA4C97" w:rsidP="003044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Requisitos: </w:t>
            </w:r>
            <w:r w:rsidR="00140BAD" w:rsidRPr="00CC59B5"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>Ser mayor de edad (&gt;18 años). Presenta</w:t>
            </w:r>
            <w:r w:rsidR="00DE7A44" w:rsidRPr="00CC59B5"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 xml:space="preserve">rse puntual el día del servicio, martes a las 10:00 horas. </w:t>
            </w:r>
          </w:p>
          <w:p w:rsidR="004F7492" w:rsidRPr="00CC59B5" w:rsidRDefault="00140BAD" w:rsidP="003044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theme="minorHAnsi"/>
                <w:sz w:val="20"/>
                <w:szCs w:val="20"/>
              </w:rPr>
            </w:pPr>
            <w:r w:rsidRPr="00CC59B5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</w:rPr>
              <w:t>Proceso</w:t>
            </w:r>
            <w:r w:rsidRPr="00CC59B5"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>: Solicitud de mayores informes en</w:t>
            </w:r>
            <w:r w:rsidR="00DE7A44" w:rsidRPr="00CC59B5"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 xml:space="preserve"> la oficina</w:t>
            </w:r>
            <w:r w:rsidRPr="00CC59B5"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 xml:space="preserve"> o vía telefónica. Acudir al servicio en el </w:t>
            </w:r>
            <w:r w:rsidR="00DE7A44" w:rsidRPr="00CC59B5"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 xml:space="preserve">horario convenido, </w:t>
            </w:r>
            <w:r w:rsidRPr="00CC59B5"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>pagar cuota de recuperación, participar del servicio en su totalidad, una vez concluido recibir su constancia validando los datos (vigencia de 6 meses).</w:t>
            </w:r>
          </w:p>
          <w:p w:rsidR="00CC59B5" w:rsidRPr="00CC59B5" w:rsidRDefault="00CC59B5" w:rsidP="003044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theme="minorHAnsi"/>
                <w:b/>
                <w:color w:val="000000"/>
                <w:sz w:val="20"/>
                <w:szCs w:val="20"/>
              </w:rPr>
            </w:pPr>
          </w:p>
          <w:p w:rsidR="00972971" w:rsidRPr="00CC59B5" w:rsidRDefault="004C3FA9" w:rsidP="003044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theme="minorHAnsi"/>
                <w:b/>
                <w:color w:val="000000"/>
                <w:sz w:val="20"/>
                <w:szCs w:val="20"/>
              </w:rPr>
            </w:pPr>
            <w:r w:rsidRPr="00CC59B5">
              <w:rPr>
                <w:rFonts w:ascii="Candara" w:eastAsia="Times New Roman" w:hAnsi="Candara" w:cstheme="minorHAnsi"/>
                <w:b/>
                <w:color w:val="000000"/>
                <w:sz w:val="20"/>
                <w:szCs w:val="20"/>
              </w:rPr>
              <w:t xml:space="preserve">Horario y lugar del Servicio: </w:t>
            </w:r>
          </w:p>
          <w:p w:rsidR="00CC59B5" w:rsidRPr="00CC59B5" w:rsidRDefault="00972971" w:rsidP="00DE7A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 xml:space="preserve">Oficinas Generales: </w:t>
            </w:r>
            <w:r w:rsidR="00DE7A44" w:rsidRPr="00CC59B5"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>Martes 10:00 horas.</w:t>
            </w:r>
          </w:p>
        </w:tc>
        <w:tc>
          <w:tcPr>
            <w:tcW w:w="2065" w:type="dxa"/>
          </w:tcPr>
          <w:p w:rsidR="004F7492" w:rsidRPr="00CC59B5" w:rsidRDefault="00140BAD" w:rsidP="003044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  <w:r w:rsidRPr="00CC59B5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</w:rPr>
              <w:t xml:space="preserve">Costo: </w:t>
            </w:r>
            <w:r w:rsidR="00DE7A44" w:rsidRPr="00CC59B5">
              <w:rPr>
                <w:rFonts w:ascii="Candara" w:eastAsia="Times New Roman" w:hAnsi="Candara" w:cstheme="minorHAnsi"/>
                <w:bCs/>
                <w:color w:val="000000"/>
                <w:sz w:val="20"/>
                <w:szCs w:val="20"/>
              </w:rPr>
              <w:t>$1</w:t>
            </w:r>
            <w:r w:rsidR="00CD37E9">
              <w:rPr>
                <w:rFonts w:ascii="Candara" w:eastAsia="Times New Roman" w:hAnsi="Candara" w:cstheme="minorHAnsi"/>
                <w:bCs/>
                <w:color w:val="000000"/>
                <w:sz w:val="20"/>
                <w:szCs w:val="20"/>
              </w:rPr>
              <w:t>5</w:t>
            </w:r>
            <w:r w:rsidRPr="00CC59B5">
              <w:rPr>
                <w:rFonts w:ascii="Candara" w:eastAsia="Times New Roman" w:hAnsi="Candara" w:cstheme="minorHAnsi"/>
                <w:bCs/>
                <w:color w:val="000000"/>
                <w:sz w:val="20"/>
                <w:szCs w:val="20"/>
              </w:rPr>
              <w:t>0.00 por certificado de pareja.</w:t>
            </w:r>
          </w:p>
        </w:tc>
        <w:tc>
          <w:tcPr>
            <w:tcW w:w="2689" w:type="dxa"/>
          </w:tcPr>
          <w:p w:rsidR="004E5CCF" w:rsidRPr="00CC59B5" w:rsidRDefault="004E5CCF" w:rsidP="004E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sz w:val="20"/>
                <w:szCs w:val="20"/>
              </w:rPr>
              <w:t>DIF Municipal.</w:t>
            </w:r>
          </w:p>
          <w:p w:rsidR="004E5CCF" w:rsidRPr="00CC59B5" w:rsidRDefault="004E5CCF" w:rsidP="004E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</w:p>
          <w:p w:rsidR="004E5CCF" w:rsidRPr="00CC59B5" w:rsidRDefault="004E5CCF" w:rsidP="004E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sz w:val="20"/>
                <w:szCs w:val="20"/>
              </w:rPr>
              <w:t>Calle Escobedo No. 135</w:t>
            </w:r>
          </w:p>
          <w:p w:rsidR="004F7492" w:rsidRPr="00CC59B5" w:rsidRDefault="004E5CCF" w:rsidP="004E5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sz w:val="20"/>
                <w:szCs w:val="20"/>
              </w:rPr>
              <w:t>Tel. 386 75 3 05 29</w:t>
            </w:r>
          </w:p>
        </w:tc>
      </w:tr>
      <w:tr w:rsidR="004F7492" w:rsidRPr="00D205F7" w:rsidTr="004E5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7492" w:rsidRPr="00CC59B5" w:rsidRDefault="003250E5" w:rsidP="00CC59B5">
            <w:pPr>
              <w:jc w:val="center"/>
              <w:rPr>
                <w:rFonts w:ascii="Candara" w:hAnsi="Candara" w:cstheme="minorHAnsi"/>
                <w:b w:val="0"/>
                <w:color w:val="000000"/>
                <w:sz w:val="28"/>
                <w:szCs w:val="20"/>
              </w:rPr>
            </w:pPr>
            <w:r w:rsidRPr="00CC59B5">
              <w:rPr>
                <w:rFonts w:ascii="Candara" w:eastAsia="Times New Roman" w:hAnsi="Candara" w:cstheme="minorHAnsi"/>
                <w:color w:val="000000"/>
                <w:sz w:val="28"/>
                <w:szCs w:val="20"/>
              </w:rPr>
              <w:t>Atención a madres adolescentes y jóvenes</w:t>
            </w:r>
          </w:p>
        </w:tc>
        <w:tc>
          <w:tcPr>
            <w:tcW w:w="4253" w:type="dxa"/>
          </w:tcPr>
          <w:p w:rsidR="00300DAE" w:rsidRPr="00CC59B5" w:rsidRDefault="00300DAE" w:rsidP="00CC59B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Generar alternativas de vida para disminuir y atender los problemas asociados con el embarazo y la maternidad en la infancia y adolescencia en zonas marginadas: riesgos obstétricos, un segundo embarazo a temprana edad, deserción escolar, abandono y otros riesgos psicosociales.</w:t>
            </w:r>
          </w:p>
          <w:p w:rsidR="00D373AB" w:rsidRPr="00CC59B5" w:rsidRDefault="00300DAE" w:rsidP="00CC59B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Atiende a menores de edad y jóvenes de hasta</w:t>
            </w:r>
            <w:r w:rsidR="00DE7A44"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17 años</w:t>
            </w: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12 meses se encuentran en el periodo de gestación, o son madres y /o padres.</w:t>
            </w:r>
          </w:p>
          <w:p w:rsidR="004F7492" w:rsidRPr="00CC59B5" w:rsidRDefault="00FA4C97" w:rsidP="00CC59B5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Se brinda orientación y </w:t>
            </w:r>
            <w:r w:rsidR="00DE7A44"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apoyos asistenciales</w:t>
            </w: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para menores de edad, como </w:t>
            </w:r>
            <w:r w:rsidRPr="00CC59B5">
              <w:rPr>
                <w:rFonts w:ascii="Candara" w:hAnsi="Candara" w:cstheme="minorHAnsi"/>
                <w:color w:val="000000"/>
                <w:sz w:val="20"/>
                <w:szCs w:val="20"/>
                <w:u w:val="single"/>
              </w:rPr>
              <w:t>becas escolares</w:t>
            </w: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para cont</w:t>
            </w:r>
            <w:r w:rsidR="00C23E10"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inuar con estudio en educación básica</w:t>
            </w: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, </w:t>
            </w:r>
            <w:r w:rsidRPr="00CC59B5">
              <w:rPr>
                <w:rFonts w:ascii="Candara" w:hAnsi="Candara" w:cstheme="minorHAnsi"/>
                <w:color w:val="000000"/>
                <w:sz w:val="20"/>
                <w:szCs w:val="20"/>
                <w:u w:val="single"/>
              </w:rPr>
              <w:t>becas de capacitación</w:t>
            </w:r>
            <w:r w:rsidR="00CC59B5"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en oficios.</w:t>
            </w:r>
          </w:p>
        </w:tc>
        <w:tc>
          <w:tcPr>
            <w:tcW w:w="5449" w:type="dxa"/>
          </w:tcPr>
          <w:p w:rsidR="00FA4C97" w:rsidRPr="00CC59B5" w:rsidRDefault="00FA4C97" w:rsidP="003044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Requisitos:</w:t>
            </w: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Realizar primera entrevista. Acta de Nacimiento y CURP. Registro en acta de formación de grupo, registro de asistencia al grupo.</w:t>
            </w:r>
          </w:p>
          <w:p w:rsidR="00CC59B5" w:rsidRPr="00CC59B5" w:rsidRDefault="00CC59B5" w:rsidP="00CC59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</w:p>
          <w:p w:rsidR="00D373AB" w:rsidRPr="00CC59B5" w:rsidRDefault="00D373AB" w:rsidP="00CC59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Despensa:</w:t>
            </w: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Presentar acta de nacimiento y CURP. Realizar estudio </w:t>
            </w:r>
            <w:proofErr w:type="spellStart"/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sociofamiliar</w:t>
            </w:r>
            <w:proofErr w:type="spellEnd"/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. Entregar constancia de desnutrición elaborada por una unidad de salud pública.</w:t>
            </w:r>
          </w:p>
          <w:p w:rsidR="00CC59B5" w:rsidRPr="00CC59B5" w:rsidRDefault="00CC59B5" w:rsidP="00D373AB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</w:p>
          <w:p w:rsidR="004F7492" w:rsidRPr="00CC59B5" w:rsidRDefault="00D373AB" w:rsidP="00DE7A44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Becas académicas:</w:t>
            </w: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 Tramitar en los meses de Enero, Febrero y Marzo. Contar con recibo para retirar el dinero del banco. Listado de materiales que pueden comprar y son acreditados por lineamiento estatal. En becas de la  SEP  se les entrega una tarjeta. Llenado de formatos de inscripción y entrega de documentos para tramitar la beca. Entregar constancias de </w:t>
            </w: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lastRenderedPageBreak/>
              <w:t>estudios periódicamente a los promotores para dar seguimiento.</w:t>
            </w:r>
          </w:p>
        </w:tc>
        <w:tc>
          <w:tcPr>
            <w:tcW w:w="2065" w:type="dxa"/>
          </w:tcPr>
          <w:p w:rsidR="004F7492" w:rsidRPr="00CC59B5" w:rsidRDefault="007A0A02" w:rsidP="003044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  <w:r w:rsidRPr="00CC59B5"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lastRenderedPageBreak/>
              <w:t>Gratuito</w:t>
            </w:r>
          </w:p>
        </w:tc>
        <w:tc>
          <w:tcPr>
            <w:tcW w:w="2689" w:type="dxa"/>
          </w:tcPr>
          <w:p w:rsidR="004E5CCF" w:rsidRPr="00CC59B5" w:rsidRDefault="004E5CCF" w:rsidP="004E5C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sz w:val="20"/>
                <w:szCs w:val="20"/>
              </w:rPr>
              <w:t>DIF Municipal.</w:t>
            </w:r>
          </w:p>
          <w:p w:rsidR="004E5CCF" w:rsidRPr="00CC59B5" w:rsidRDefault="004E5CCF" w:rsidP="004E5C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</w:p>
          <w:p w:rsidR="004E5CCF" w:rsidRPr="00CC59B5" w:rsidRDefault="004E5CCF" w:rsidP="004E5C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sz w:val="20"/>
                <w:szCs w:val="20"/>
              </w:rPr>
              <w:t>Calle Escobedo No. 135</w:t>
            </w:r>
          </w:p>
          <w:p w:rsidR="004F7492" w:rsidRPr="00CC59B5" w:rsidRDefault="004E5CCF" w:rsidP="004E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sz w:val="20"/>
                <w:szCs w:val="20"/>
              </w:rPr>
              <w:t>Tel. 386 75 3 05 29</w:t>
            </w:r>
          </w:p>
        </w:tc>
      </w:tr>
      <w:tr w:rsidR="004F7492" w:rsidRPr="00D205F7" w:rsidTr="004E5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7492" w:rsidRPr="00CC59B5" w:rsidRDefault="00D547A7" w:rsidP="00CC59B5">
            <w:pPr>
              <w:jc w:val="center"/>
              <w:rPr>
                <w:rFonts w:ascii="Candara" w:hAnsi="Candara" w:cstheme="minorHAnsi"/>
                <w:b w:val="0"/>
                <w:color w:val="000000"/>
                <w:sz w:val="28"/>
                <w:szCs w:val="20"/>
              </w:rPr>
            </w:pPr>
            <w:r w:rsidRPr="00CC59B5">
              <w:rPr>
                <w:rFonts w:ascii="Candara" w:eastAsia="Times New Roman" w:hAnsi="Candara" w:cstheme="minorHAnsi"/>
                <w:color w:val="000000"/>
                <w:sz w:val="28"/>
                <w:szCs w:val="20"/>
              </w:rPr>
              <w:t>Por un derecho bien definido</w:t>
            </w:r>
          </w:p>
        </w:tc>
        <w:tc>
          <w:tcPr>
            <w:tcW w:w="4253" w:type="dxa"/>
          </w:tcPr>
          <w:p w:rsidR="00222F02" w:rsidRPr="00CC59B5" w:rsidRDefault="00222F02" w:rsidP="00CC59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  <w:lang w:val="es-ES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  <w:lang w:val="es-ES"/>
              </w:rPr>
              <w:t>Orientar jurídicamente a las personas con algún derecho vulnerado, ofrecer representación legal y acompañarle hasta la conclusión del proceso en una sentencia.</w:t>
            </w:r>
          </w:p>
          <w:p w:rsidR="00222F02" w:rsidRPr="00CC59B5" w:rsidRDefault="00222F02" w:rsidP="00CC59B5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  <w:lang w:val="es-ES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  <w:lang w:val="es-ES"/>
              </w:rPr>
              <w:t>Asesoría en derecho familiar.</w:t>
            </w:r>
          </w:p>
          <w:p w:rsidR="00CC59B5" w:rsidRPr="00CC59B5" w:rsidRDefault="00222F02" w:rsidP="00CC59B5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  <w:lang w:val="es-ES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  <w:lang w:val="es-ES"/>
              </w:rPr>
              <w:t xml:space="preserve">Tiene como objetivo brindar asesoría jurídica y representación legal en procesos </w:t>
            </w:r>
            <w:r w:rsidR="000D3A7F" w:rsidRPr="00CC59B5">
              <w:rPr>
                <w:rFonts w:ascii="Candara" w:hAnsi="Candara" w:cstheme="minorHAnsi"/>
                <w:color w:val="000000"/>
                <w:sz w:val="20"/>
                <w:szCs w:val="20"/>
                <w:lang w:val="es-ES"/>
              </w:rPr>
              <w:t>judiciales que</w:t>
            </w:r>
            <w:r w:rsidRPr="00CC59B5">
              <w:rPr>
                <w:rFonts w:ascii="Candara" w:hAnsi="Candara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 w:rsidR="00290B3D" w:rsidRPr="00CC59B5">
              <w:rPr>
                <w:rFonts w:ascii="Candara" w:hAnsi="Candara" w:cstheme="minorHAnsi"/>
                <w:color w:val="000000"/>
                <w:sz w:val="20"/>
                <w:szCs w:val="20"/>
                <w:lang w:val="es-ES"/>
              </w:rPr>
              <w:t>salvaguarden los</w:t>
            </w:r>
            <w:r w:rsidRPr="00CC59B5">
              <w:rPr>
                <w:rFonts w:ascii="Candara" w:hAnsi="Candara" w:cstheme="minorHAnsi"/>
                <w:color w:val="000000"/>
                <w:sz w:val="20"/>
                <w:szCs w:val="20"/>
                <w:lang w:val="es-ES"/>
              </w:rPr>
              <w:t xml:space="preserve"> derechos de los menores en el área familiar, además de realizar gestiones conciliatorias entre las partes en conflicto a efecto de poder llevar a cabo acuerdos en beneficio  de los menores.</w:t>
            </w:r>
          </w:p>
          <w:p w:rsidR="00222F02" w:rsidRPr="00CC59B5" w:rsidRDefault="00222F02" w:rsidP="00CC59B5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000000"/>
                <w:sz w:val="20"/>
                <w:szCs w:val="20"/>
                <w:lang w:val="es-ES"/>
              </w:rPr>
            </w:pPr>
            <w:r w:rsidRPr="00CC59B5">
              <w:rPr>
                <w:rFonts w:ascii="Candara" w:hAnsi="Candara" w:cstheme="minorHAnsi"/>
                <w:b/>
                <w:color w:val="000000"/>
                <w:sz w:val="20"/>
                <w:szCs w:val="20"/>
                <w:lang w:val="es-ES"/>
              </w:rPr>
              <w:t>Servicios:</w:t>
            </w:r>
          </w:p>
          <w:p w:rsidR="00222F02" w:rsidRPr="00CC59B5" w:rsidRDefault="00222F02" w:rsidP="00CC59B5">
            <w:pPr>
              <w:pStyle w:val="Prrafodelista"/>
              <w:numPr>
                <w:ilvl w:val="0"/>
                <w:numId w:val="3"/>
              </w:numPr>
              <w:tabs>
                <w:tab w:val="left" w:pos="370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Convenios Administrativos</w:t>
            </w:r>
          </w:p>
          <w:p w:rsidR="00222F02" w:rsidRPr="00CC59B5" w:rsidRDefault="00222F02" w:rsidP="00CC59B5">
            <w:pPr>
              <w:pStyle w:val="Prrafodelista"/>
              <w:numPr>
                <w:ilvl w:val="0"/>
                <w:numId w:val="3"/>
              </w:numPr>
              <w:tabs>
                <w:tab w:val="left" w:pos="370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Pensiones Alimenticias</w:t>
            </w:r>
          </w:p>
          <w:p w:rsidR="00222F02" w:rsidRPr="00CC59B5" w:rsidRDefault="00222F02" w:rsidP="00CC59B5">
            <w:pPr>
              <w:pStyle w:val="Prrafodelista"/>
              <w:numPr>
                <w:ilvl w:val="0"/>
                <w:numId w:val="3"/>
              </w:numPr>
              <w:tabs>
                <w:tab w:val="left" w:pos="370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Convivencias</w:t>
            </w:r>
          </w:p>
          <w:p w:rsidR="00222F02" w:rsidRPr="00CC59B5" w:rsidRDefault="00222F02" w:rsidP="00CC59B5">
            <w:pPr>
              <w:pStyle w:val="Prrafodelista"/>
              <w:numPr>
                <w:ilvl w:val="0"/>
                <w:numId w:val="3"/>
              </w:numPr>
              <w:tabs>
                <w:tab w:val="left" w:pos="370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Custodias</w:t>
            </w:r>
          </w:p>
          <w:p w:rsidR="00222F02" w:rsidRPr="00CC59B5" w:rsidRDefault="00222F02" w:rsidP="00CC59B5">
            <w:pPr>
              <w:pStyle w:val="Prrafodelista"/>
              <w:numPr>
                <w:ilvl w:val="0"/>
                <w:numId w:val="3"/>
              </w:numPr>
              <w:tabs>
                <w:tab w:val="left" w:pos="370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Consignaciones de Pensión Alimenticia</w:t>
            </w:r>
          </w:p>
          <w:p w:rsidR="00283570" w:rsidRPr="00CC59B5" w:rsidRDefault="00222F02" w:rsidP="00CC59B5">
            <w:pPr>
              <w:pStyle w:val="Prrafodelista"/>
              <w:numPr>
                <w:ilvl w:val="0"/>
                <w:numId w:val="3"/>
              </w:numPr>
              <w:tabs>
                <w:tab w:val="left" w:pos="370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Desahogo de prueba testimonial para registros extemporáneos.</w:t>
            </w:r>
          </w:p>
          <w:p w:rsidR="004F7492" w:rsidRPr="00CC59B5" w:rsidRDefault="00222F02" w:rsidP="00CC59B5">
            <w:pPr>
              <w:pStyle w:val="Prrafodelista"/>
              <w:numPr>
                <w:ilvl w:val="0"/>
                <w:numId w:val="3"/>
              </w:numPr>
              <w:tabs>
                <w:tab w:val="left" w:pos="370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Platicas de </w:t>
            </w:r>
            <w:r w:rsidR="00DE7A44"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Avenimiento para</w:t>
            </w: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divorcios administrativos.</w:t>
            </w:r>
          </w:p>
          <w:p w:rsidR="000968FF" w:rsidRPr="00CC59B5" w:rsidRDefault="000968FF" w:rsidP="00CC59B5">
            <w:pPr>
              <w:pStyle w:val="Prrafodelista"/>
              <w:numPr>
                <w:ilvl w:val="0"/>
                <w:numId w:val="3"/>
              </w:numPr>
              <w:tabs>
                <w:tab w:val="left" w:pos="370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Maltrato a Menores.-  Presenta como objetivo el contribuir a la suspensión de las relaciones violentas al interior de las familias que ha</w:t>
            </w:r>
            <w:r w:rsidR="00DE7A44"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bitan en el municipio de Etzatlán</w:t>
            </w: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, especialmente hacia las niñas,  niños y adolescentes, a través de estrategias de intervención integral que incluyen acciones de investigación, intervención y seguimiento socia</w:t>
            </w:r>
            <w:r w:rsidR="00DE7A44"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l.</w:t>
            </w:r>
          </w:p>
        </w:tc>
        <w:tc>
          <w:tcPr>
            <w:tcW w:w="5449" w:type="dxa"/>
          </w:tcPr>
          <w:p w:rsidR="00283570" w:rsidRPr="00CC59B5" w:rsidRDefault="00222F02" w:rsidP="0030442E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Requisitos</w:t>
            </w:r>
            <w:r w:rsidR="00283570" w:rsidRPr="00CC59B5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 en representación legal</w:t>
            </w:r>
            <w:r w:rsidRPr="00CC59B5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:</w:t>
            </w:r>
          </w:p>
          <w:p w:rsidR="00222F02" w:rsidRPr="00CC59B5" w:rsidRDefault="00DE7A44" w:rsidP="0030442E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Radicar en el municipio de Etzatlán </w:t>
            </w:r>
          </w:p>
          <w:p w:rsidR="00222F02" w:rsidRPr="00CC59B5" w:rsidRDefault="00222F02" w:rsidP="0030442E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Encontrarse en situación vulnerable</w:t>
            </w:r>
          </w:p>
          <w:p w:rsidR="00222F02" w:rsidRPr="00CC59B5" w:rsidRDefault="00222F02" w:rsidP="0030442E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Que las pretensiones legales puedan ser sujetas de ejecución.</w:t>
            </w:r>
          </w:p>
          <w:p w:rsidR="00222F02" w:rsidRPr="00CC59B5" w:rsidRDefault="00222F02" w:rsidP="0030442E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Reunir los requisitos y/o documentación que sean solicitados por el abogado en cada procedimiento legal así como las pruebas.</w:t>
            </w:r>
          </w:p>
          <w:p w:rsidR="00222F02" w:rsidRPr="00CC59B5" w:rsidRDefault="00222F02" w:rsidP="0030442E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Conducirse con verdad</w:t>
            </w:r>
          </w:p>
          <w:p w:rsidR="00283570" w:rsidRPr="00CC59B5" w:rsidRDefault="00222F02" w:rsidP="0030442E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Que no tengan procesos judiciales iniciados representados por otra institución y/o abogado particular.</w:t>
            </w:r>
          </w:p>
          <w:p w:rsidR="00CC59B5" w:rsidRPr="00CC59B5" w:rsidRDefault="00CC59B5" w:rsidP="0030442E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</w:p>
          <w:p w:rsidR="00222F02" w:rsidRPr="00CC59B5" w:rsidRDefault="00222F02" w:rsidP="0030442E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Para el caso de Desahogo de Prueba Testimonial los requisitos son los siguientes:</w:t>
            </w:r>
          </w:p>
          <w:p w:rsidR="00222F02" w:rsidRPr="00CC59B5" w:rsidRDefault="00222F02" w:rsidP="0030442E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Contar con autorización de la Dirección del Registro Civil.</w:t>
            </w:r>
          </w:p>
          <w:p w:rsidR="00222F02" w:rsidRPr="00CC59B5" w:rsidRDefault="00222F02" w:rsidP="0030442E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Constancia de alumbramiento en caso de contar con ella</w:t>
            </w:r>
          </w:p>
          <w:p w:rsidR="00222F02" w:rsidRPr="00CC59B5" w:rsidRDefault="00222F02" w:rsidP="0030442E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Actas de </w:t>
            </w:r>
            <w:r w:rsidR="00DE7A44"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nacimiento de</w:t>
            </w: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padres y/o hermanos y/o hijos y/o matrimonio en caso de estar casada la persona que se pretende registrar o los padres del menor a registrar.</w:t>
            </w:r>
          </w:p>
          <w:p w:rsidR="00222F02" w:rsidRPr="00CC59B5" w:rsidRDefault="00222F02" w:rsidP="0030442E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Constancias de </w:t>
            </w:r>
            <w:r w:rsidR="00DE7A44"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Inexistencia del</w:t>
            </w: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lugar de nacimiento y Archivo </w:t>
            </w:r>
            <w:r w:rsidR="00DE7A44"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General de</w:t>
            </w: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ese Estado.</w:t>
            </w:r>
          </w:p>
          <w:p w:rsidR="00222F02" w:rsidRPr="00CC59B5" w:rsidRDefault="00222F02" w:rsidP="0030442E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Constancia de Inexistencia del lugar donde se va a registrar y el Archivo General del Estado.</w:t>
            </w:r>
          </w:p>
          <w:p w:rsidR="00222F02" w:rsidRPr="00CC59B5" w:rsidRDefault="00222F02" w:rsidP="0030442E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Fe de Bautismo o inexistencia de Fe de bautismo.</w:t>
            </w:r>
          </w:p>
          <w:p w:rsidR="00222F02" w:rsidRPr="00CC59B5" w:rsidRDefault="00222F02" w:rsidP="0030442E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Dos </w:t>
            </w:r>
            <w:r w:rsidR="00DE7A44"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testigos que</w:t>
            </w: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les conste el nacimiento y/o que conozcan de años a la persona a registrar con identificación oficial.</w:t>
            </w:r>
          </w:p>
          <w:p w:rsidR="00222F02" w:rsidRPr="00CC59B5" w:rsidRDefault="00222F02" w:rsidP="0030442E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Carta de Colonos como comprobante de domicilio y/o carta de identidad con </w:t>
            </w:r>
            <w:r w:rsidR="00DE7A44"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fotografía de</w:t>
            </w: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la persona a registrar en caso de ser mayor de edad.</w:t>
            </w:r>
          </w:p>
          <w:p w:rsidR="00222F02" w:rsidRPr="00CC59B5" w:rsidRDefault="00222F02" w:rsidP="00CC59B5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Presentar la mayor cantidad de documentación a nombre de la persona que se pretenda registrar en caso de contar con ella.</w:t>
            </w:r>
          </w:p>
          <w:p w:rsidR="00222F02" w:rsidRPr="00CC59B5" w:rsidRDefault="00222F02" w:rsidP="0030442E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Para el Desahogo de la Plática de avenimiento la pareja  deberá exhibir lo siguiente:</w:t>
            </w:r>
          </w:p>
          <w:p w:rsidR="00222F02" w:rsidRPr="00CC59B5" w:rsidRDefault="00222F02" w:rsidP="0030442E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Solicitud del Registro Civil.</w:t>
            </w:r>
          </w:p>
          <w:p w:rsidR="00222F02" w:rsidRPr="00CC59B5" w:rsidRDefault="00222F02" w:rsidP="0030442E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Actas de matrimonio  y nacimiento de los cónyuges.</w:t>
            </w:r>
          </w:p>
          <w:p w:rsidR="00222F02" w:rsidRPr="00CC59B5" w:rsidRDefault="00222F02" w:rsidP="0030442E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lastRenderedPageBreak/>
              <w:t>Identificación oficial</w:t>
            </w:r>
          </w:p>
          <w:p w:rsidR="00222F02" w:rsidRPr="00CC59B5" w:rsidRDefault="00222F02" w:rsidP="0030442E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Comprobante de Domicilio</w:t>
            </w:r>
          </w:p>
          <w:p w:rsidR="000306F4" w:rsidRPr="00CC59B5" w:rsidRDefault="00222F02" w:rsidP="00290B3D">
            <w:pPr>
              <w:tabs>
                <w:tab w:val="left" w:pos="37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Cubrir cuota de recuperación.</w:t>
            </w:r>
          </w:p>
        </w:tc>
        <w:tc>
          <w:tcPr>
            <w:tcW w:w="2065" w:type="dxa"/>
          </w:tcPr>
          <w:p w:rsidR="000968FF" w:rsidRPr="00CC59B5" w:rsidRDefault="000968FF" w:rsidP="003044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  <w:p w:rsidR="000968FF" w:rsidRPr="00CC59B5" w:rsidRDefault="000968FF" w:rsidP="003044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En reportes de maltrato a menores de edad, el servicio es gratuito.</w:t>
            </w:r>
          </w:p>
          <w:p w:rsidR="00290B3D" w:rsidRPr="00CC59B5" w:rsidRDefault="00290B3D" w:rsidP="003044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  <w:p w:rsidR="00290B3D" w:rsidRPr="00CC59B5" w:rsidRDefault="00290B3D" w:rsidP="003044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  <w:p w:rsidR="00290B3D" w:rsidRPr="00CC59B5" w:rsidRDefault="00290B3D" w:rsidP="003044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Platicas de avenimiento $500.00</w:t>
            </w:r>
          </w:p>
        </w:tc>
        <w:tc>
          <w:tcPr>
            <w:tcW w:w="2689" w:type="dxa"/>
          </w:tcPr>
          <w:p w:rsidR="004E5CCF" w:rsidRPr="00CC59B5" w:rsidRDefault="004E5CCF" w:rsidP="004E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sz w:val="20"/>
                <w:szCs w:val="20"/>
              </w:rPr>
              <w:t>DIF Municipal.</w:t>
            </w:r>
          </w:p>
          <w:p w:rsidR="004E5CCF" w:rsidRPr="00CC59B5" w:rsidRDefault="004E5CCF" w:rsidP="004E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</w:p>
          <w:p w:rsidR="004E5CCF" w:rsidRPr="00CC59B5" w:rsidRDefault="004E5CCF" w:rsidP="004E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sz w:val="20"/>
                <w:szCs w:val="20"/>
              </w:rPr>
              <w:t>Calle Escobedo No. 135</w:t>
            </w:r>
          </w:p>
          <w:p w:rsidR="00225C4C" w:rsidRPr="00CC59B5" w:rsidRDefault="004E5CCF" w:rsidP="004E5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sz w:val="20"/>
                <w:szCs w:val="20"/>
              </w:rPr>
              <w:t>Tel. 386 75 3 05 29</w:t>
            </w:r>
          </w:p>
        </w:tc>
      </w:tr>
      <w:tr w:rsidR="004F7492" w:rsidRPr="00D205F7" w:rsidTr="004E5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7492" w:rsidRPr="00CC59B5" w:rsidRDefault="00876AFC" w:rsidP="00CC59B5">
            <w:pPr>
              <w:jc w:val="center"/>
              <w:rPr>
                <w:rFonts w:ascii="Candara" w:hAnsi="Candara" w:cstheme="minorHAnsi"/>
                <w:b w:val="0"/>
                <w:color w:val="000000"/>
                <w:sz w:val="28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8"/>
                <w:szCs w:val="20"/>
              </w:rPr>
              <w:t>Unidad de Atención a la Violencia Intrafamiliar (U.A.V.I.)</w:t>
            </w:r>
          </w:p>
        </w:tc>
        <w:tc>
          <w:tcPr>
            <w:tcW w:w="4253" w:type="dxa"/>
          </w:tcPr>
          <w:p w:rsidR="004F7492" w:rsidRPr="00CC59B5" w:rsidRDefault="00876AFC" w:rsidP="00CC59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Disminuir y erradicar la violencia existente en las parejas, logrando con ello, contribuir a la generación de familias libres de violencia a través de la atención y seguimiento del equipo inter</w:t>
            </w:r>
            <w:r w:rsidR="00290B3D"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disciplinario de la UAVI Etzatlán </w:t>
            </w: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, en los diversos tipos de violencia intrafamiliar que existen, buscando con ello combatir y erradicar la violencia.</w:t>
            </w:r>
          </w:p>
        </w:tc>
        <w:tc>
          <w:tcPr>
            <w:tcW w:w="5449" w:type="dxa"/>
          </w:tcPr>
          <w:p w:rsidR="00876AFC" w:rsidRPr="00CC59B5" w:rsidRDefault="00876AFC" w:rsidP="003044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Requisitos:</w:t>
            </w:r>
          </w:p>
          <w:p w:rsidR="00876AFC" w:rsidRPr="00CC59B5" w:rsidRDefault="00876AFC" w:rsidP="003044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Ser vecinos </w:t>
            </w:r>
            <w:r w:rsidR="00290B3D"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del municipio de Etzatlán </w:t>
            </w:r>
          </w:p>
          <w:p w:rsidR="00876AFC" w:rsidRPr="00CC59B5" w:rsidRDefault="00876AFC" w:rsidP="003044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Mayores </w:t>
            </w:r>
            <w:r w:rsidR="00290B3D"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o menores </w:t>
            </w: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de edad</w:t>
            </w:r>
          </w:p>
          <w:p w:rsidR="004F7492" w:rsidRPr="00CC59B5" w:rsidRDefault="00876AFC" w:rsidP="003044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color w:val="000000"/>
                <w:sz w:val="20"/>
                <w:szCs w:val="20"/>
              </w:rPr>
              <w:t>Que presenten algún tipo de problemática de violencia intrafamiliar.</w:t>
            </w:r>
          </w:p>
        </w:tc>
        <w:tc>
          <w:tcPr>
            <w:tcW w:w="2065" w:type="dxa"/>
          </w:tcPr>
          <w:p w:rsidR="004F7492" w:rsidRPr="00CC59B5" w:rsidRDefault="00876AFC" w:rsidP="003044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sz w:val="20"/>
                <w:szCs w:val="20"/>
              </w:rPr>
              <w:t>Gratuito</w:t>
            </w:r>
          </w:p>
        </w:tc>
        <w:tc>
          <w:tcPr>
            <w:tcW w:w="2689" w:type="dxa"/>
          </w:tcPr>
          <w:p w:rsidR="004E5CCF" w:rsidRPr="00CC59B5" w:rsidRDefault="004E5CCF" w:rsidP="004E5C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sz w:val="20"/>
                <w:szCs w:val="20"/>
              </w:rPr>
              <w:t>DIF Municipal.</w:t>
            </w:r>
          </w:p>
          <w:p w:rsidR="004E5CCF" w:rsidRPr="00CC59B5" w:rsidRDefault="004E5CCF" w:rsidP="004E5C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</w:p>
          <w:p w:rsidR="004E5CCF" w:rsidRPr="00CC59B5" w:rsidRDefault="004E5CCF" w:rsidP="004E5C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sz w:val="20"/>
                <w:szCs w:val="20"/>
              </w:rPr>
              <w:t>Calle Escobedo No. 135</w:t>
            </w:r>
          </w:p>
          <w:p w:rsidR="004F7492" w:rsidRPr="00CC59B5" w:rsidRDefault="004E5CCF" w:rsidP="004E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sz w:val="20"/>
                <w:szCs w:val="20"/>
              </w:rPr>
              <w:t>Tel. 386 75 3 05 29</w:t>
            </w:r>
          </w:p>
        </w:tc>
      </w:tr>
      <w:tr w:rsidR="00B54027" w:rsidRPr="00D205F7" w:rsidTr="004E5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54027" w:rsidRPr="00CC59B5" w:rsidRDefault="00B54027" w:rsidP="00CC59B5">
            <w:pPr>
              <w:pStyle w:val="NormalWeb"/>
              <w:jc w:val="center"/>
              <w:rPr>
                <w:rFonts w:ascii="Arial" w:hAnsi="Arial" w:cs="Arial"/>
                <w:color w:val="222222"/>
                <w:sz w:val="28"/>
                <w:szCs w:val="19"/>
              </w:rPr>
            </w:pPr>
            <w:r w:rsidRPr="00CC59B5">
              <w:rPr>
                <w:rFonts w:ascii="Candara" w:hAnsi="Candara" w:cs="Arial"/>
                <w:color w:val="000000"/>
                <w:sz w:val="28"/>
                <w:szCs w:val="20"/>
              </w:rPr>
              <w:lastRenderedPageBreak/>
              <w:t>Niñas, niños y adolescentes</w:t>
            </w:r>
          </w:p>
        </w:tc>
        <w:tc>
          <w:tcPr>
            <w:tcW w:w="4253" w:type="dxa"/>
          </w:tcPr>
          <w:p w:rsidR="00B54027" w:rsidRPr="00CC59B5" w:rsidRDefault="00B54027" w:rsidP="00CC59B5">
            <w:pPr>
              <w:pStyle w:val="NormalWeb"/>
              <w:spacing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19"/>
              </w:rPr>
            </w:pPr>
            <w:r w:rsidRPr="00CC59B5">
              <w:rPr>
                <w:rFonts w:ascii="Candara" w:hAnsi="Candara" w:cs="Arial"/>
                <w:color w:val="000000"/>
                <w:sz w:val="20"/>
                <w:szCs w:val="20"/>
              </w:rPr>
              <w:t>Atender y prevenir las situaciones de riesgo psicosocial y vulneración de derechos en niñas, niños, adolescentes y sus familias a través de la atención en</w:t>
            </w:r>
            <w:r w:rsidRPr="00CC59B5">
              <w:rPr>
                <w:rStyle w:val="apple-converted-space"/>
                <w:rFonts w:ascii="Candara" w:hAnsi="Candara" w:cs="Arial"/>
                <w:color w:val="000000"/>
                <w:sz w:val="20"/>
                <w:szCs w:val="20"/>
              </w:rPr>
              <w:t> </w:t>
            </w:r>
            <w:r w:rsidRPr="00CC59B5">
              <w:rPr>
                <w:rFonts w:ascii="Candara" w:hAnsi="Candara" w:cs="Arial"/>
                <w:color w:val="000000"/>
                <w:sz w:val="20"/>
                <w:szCs w:val="20"/>
              </w:rPr>
              <w:t>las siguientes líneas</w:t>
            </w:r>
            <w:r w:rsidRPr="00CC59B5">
              <w:rPr>
                <w:rStyle w:val="apple-converted-space"/>
                <w:rFonts w:ascii="Candara" w:hAnsi="Candara" w:cs="Arial"/>
                <w:color w:val="000000"/>
                <w:sz w:val="20"/>
                <w:szCs w:val="20"/>
              </w:rPr>
              <w:t> </w:t>
            </w:r>
            <w:r w:rsidRPr="00CC59B5">
              <w:rPr>
                <w:rFonts w:ascii="Candara" w:hAnsi="Candara" w:cs="Arial"/>
                <w:color w:val="000000"/>
                <w:sz w:val="20"/>
                <w:szCs w:val="20"/>
              </w:rPr>
              <w:t>temáticas:</w:t>
            </w:r>
          </w:p>
          <w:p w:rsidR="00B54027" w:rsidRPr="00CC59B5" w:rsidRDefault="00B54027" w:rsidP="00CC59B5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19"/>
              </w:rPr>
            </w:pPr>
            <w:r w:rsidRPr="00CC59B5">
              <w:rPr>
                <w:rFonts w:ascii="Candara" w:hAnsi="Candara" w:cs="Arial"/>
                <w:color w:val="000000"/>
                <w:sz w:val="20"/>
                <w:szCs w:val="20"/>
              </w:rPr>
              <w:t>trabajo infantil,</w:t>
            </w:r>
          </w:p>
          <w:p w:rsidR="00B54027" w:rsidRPr="00CC59B5" w:rsidRDefault="00B54027" w:rsidP="00CC59B5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19"/>
              </w:rPr>
            </w:pPr>
            <w:r w:rsidRPr="00CC59B5">
              <w:rPr>
                <w:rFonts w:ascii="Candara" w:hAnsi="Candara" w:cs="Arial"/>
                <w:color w:val="000000"/>
                <w:sz w:val="20"/>
                <w:szCs w:val="20"/>
              </w:rPr>
              <w:t>migración infantil no acompañada,</w:t>
            </w:r>
          </w:p>
          <w:p w:rsidR="00B54027" w:rsidRPr="00CC59B5" w:rsidRDefault="00B54027" w:rsidP="00CC59B5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19"/>
              </w:rPr>
            </w:pPr>
            <w:r w:rsidRPr="00CC59B5">
              <w:rPr>
                <w:rFonts w:ascii="Candara" w:hAnsi="Candara" w:cs="Arial"/>
                <w:color w:val="000000"/>
                <w:sz w:val="20"/>
                <w:szCs w:val="20"/>
              </w:rPr>
              <w:t>abuso sexual,</w:t>
            </w:r>
          </w:p>
          <w:p w:rsidR="00B54027" w:rsidRPr="00CC59B5" w:rsidRDefault="00B54027" w:rsidP="00CC59B5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19"/>
              </w:rPr>
            </w:pPr>
            <w:r w:rsidRPr="00CC59B5">
              <w:rPr>
                <w:rFonts w:ascii="Candara" w:hAnsi="Candara" w:cs="Arial"/>
                <w:color w:val="000000"/>
                <w:sz w:val="20"/>
                <w:szCs w:val="20"/>
              </w:rPr>
              <w:t>situación de calle,</w:t>
            </w:r>
          </w:p>
          <w:p w:rsidR="00B54027" w:rsidRPr="00CC59B5" w:rsidRDefault="00B54027" w:rsidP="00CC59B5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19"/>
              </w:rPr>
            </w:pPr>
            <w:r w:rsidRPr="00CC59B5">
              <w:rPr>
                <w:rFonts w:ascii="Candara" w:hAnsi="Candara" w:cs="Arial"/>
                <w:color w:val="000000"/>
                <w:sz w:val="20"/>
                <w:szCs w:val="20"/>
              </w:rPr>
              <w:t>prevención del embarazo infantil y adolescente,</w:t>
            </w:r>
          </w:p>
          <w:p w:rsidR="00B54027" w:rsidRPr="00CC59B5" w:rsidRDefault="00B54027" w:rsidP="00CC59B5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19"/>
              </w:rPr>
            </w:pPr>
            <w:r w:rsidRPr="00CC59B5">
              <w:rPr>
                <w:rFonts w:ascii="Candara" w:hAnsi="Candara" w:cs="Arial"/>
                <w:color w:val="000000"/>
                <w:sz w:val="20"/>
                <w:szCs w:val="20"/>
              </w:rPr>
              <w:t>prevención de las adicciones y,</w:t>
            </w:r>
          </w:p>
          <w:p w:rsidR="00B54027" w:rsidRPr="00CC59B5" w:rsidRDefault="00B54027" w:rsidP="00CC59B5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19"/>
              </w:rPr>
            </w:pPr>
            <w:r w:rsidRPr="00CC59B5">
              <w:rPr>
                <w:rFonts w:ascii="Candara" w:hAnsi="Candara" w:cs="Arial"/>
                <w:color w:val="000000"/>
                <w:sz w:val="20"/>
                <w:szCs w:val="20"/>
              </w:rPr>
              <w:t>adolescentes en conflicto con la ley.</w:t>
            </w:r>
          </w:p>
          <w:p w:rsidR="00CC59B5" w:rsidRPr="00CC59B5" w:rsidRDefault="00B54027" w:rsidP="00CC59B5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19"/>
              </w:rPr>
            </w:pPr>
            <w:r w:rsidRPr="00CC59B5">
              <w:rPr>
                <w:rFonts w:ascii="Candara" w:hAnsi="Candara" w:cs="Arial"/>
                <w:color w:val="000000"/>
                <w:sz w:val="20"/>
                <w:szCs w:val="20"/>
              </w:rPr>
              <w:t xml:space="preserve">Participación </w:t>
            </w:r>
            <w:proofErr w:type="spellStart"/>
            <w:r w:rsidRPr="00CC59B5">
              <w:rPr>
                <w:rFonts w:ascii="Candara" w:hAnsi="Candara" w:cs="Arial"/>
                <w:color w:val="000000"/>
                <w:sz w:val="20"/>
                <w:szCs w:val="20"/>
              </w:rPr>
              <w:t>infanrtil</w:t>
            </w:r>
            <w:proofErr w:type="spellEnd"/>
            <w:r w:rsidRPr="00CC59B5">
              <w:rPr>
                <w:rFonts w:ascii="Candara" w:hAnsi="Candara" w:cs="Arial"/>
                <w:color w:val="000000"/>
                <w:sz w:val="20"/>
                <w:szCs w:val="20"/>
              </w:rPr>
              <w:t>.</w:t>
            </w:r>
          </w:p>
          <w:p w:rsidR="00CC59B5" w:rsidRPr="00CC59B5" w:rsidRDefault="00B54027" w:rsidP="00CC59B5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19"/>
              </w:rPr>
            </w:pPr>
            <w:r w:rsidRPr="00CC59B5">
              <w:rPr>
                <w:rFonts w:ascii="Candara" w:hAnsi="Candara" w:cs="Arial"/>
                <w:color w:val="000000"/>
                <w:sz w:val="20"/>
                <w:szCs w:val="20"/>
              </w:rPr>
              <w:t>Esto a través de apoyos escolares y de capacitación para el logro de la continuidad y/o reinserción escolar; apoyos alimentarios; mediación</w:t>
            </w:r>
            <w:r w:rsidRPr="00CC59B5">
              <w:rPr>
                <w:rStyle w:val="apple-converted-space"/>
                <w:rFonts w:ascii="Candara" w:hAnsi="Candara" w:cs="Arial"/>
                <w:color w:val="000000"/>
                <w:sz w:val="20"/>
                <w:szCs w:val="20"/>
              </w:rPr>
              <w:t> </w:t>
            </w:r>
            <w:r w:rsidRPr="00CC59B5">
              <w:rPr>
                <w:rFonts w:ascii="Candara" w:hAnsi="Candara" w:cs="Arial"/>
                <w:color w:val="000000"/>
                <w:sz w:val="20"/>
                <w:szCs w:val="20"/>
              </w:rPr>
              <w:t>en procesos de arraigo familiar y comunitario: facilitar y promover procesos de intervención comunitaria e institucional dirigida a generar espacios de reconocimiento; fortalecimiento y protección a la infancia y adolescencia; así como,</w:t>
            </w:r>
            <w:r w:rsidRPr="00CC59B5">
              <w:rPr>
                <w:rStyle w:val="apple-converted-space"/>
                <w:rFonts w:ascii="Candara" w:hAnsi="Candara" w:cs="Arial"/>
                <w:color w:val="000000"/>
                <w:sz w:val="20"/>
                <w:szCs w:val="20"/>
              </w:rPr>
              <w:t> </w:t>
            </w:r>
            <w:r w:rsidRPr="00CC59B5">
              <w:rPr>
                <w:rFonts w:ascii="Candara" w:hAnsi="Candara" w:cs="Arial"/>
                <w:color w:val="000000"/>
                <w:sz w:val="20"/>
                <w:szCs w:val="20"/>
              </w:rPr>
              <w:t>de manera general,</w:t>
            </w:r>
            <w:r w:rsidRPr="00CC59B5">
              <w:rPr>
                <w:rStyle w:val="apple-converted-space"/>
                <w:rFonts w:ascii="Candara" w:hAnsi="Candara" w:cs="Arial"/>
                <w:color w:val="000000"/>
                <w:sz w:val="20"/>
                <w:szCs w:val="20"/>
              </w:rPr>
              <w:t> </w:t>
            </w:r>
            <w:r w:rsidRPr="00CC59B5">
              <w:rPr>
                <w:rFonts w:ascii="Candara" w:hAnsi="Candara" w:cs="Arial"/>
                <w:color w:val="000000"/>
                <w:sz w:val="20"/>
                <w:szCs w:val="20"/>
              </w:rPr>
              <w:t>la implementación de estrategias para la restitución de sus derechos</w:t>
            </w:r>
            <w:r w:rsidR="00CC59B5" w:rsidRPr="00CC59B5">
              <w:rPr>
                <w:rFonts w:ascii="Arial" w:hAnsi="Arial" w:cs="Arial"/>
                <w:color w:val="222222"/>
                <w:sz w:val="20"/>
                <w:szCs w:val="19"/>
              </w:rPr>
              <w:t>.</w:t>
            </w:r>
          </w:p>
          <w:p w:rsidR="00CC59B5" w:rsidRPr="00CC59B5" w:rsidRDefault="00B54027" w:rsidP="00CC59B5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19"/>
              </w:rPr>
            </w:pPr>
            <w:r w:rsidRPr="00CC59B5">
              <w:rPr>
                <w:rFonts w:ascii="Candara" w:hAnsi="Candara" w:cs="Arial"/>
                <w:color w:val="000000"/>
                <w:sz w:val="20"/>
                <w:szCs w:val="20"/>
              </w:rPr>
              <w:t>Brindar esquemas integrales de prevención a adolescentes con alta vulnerabilidad de reincidencia en conflicto con la ley, que les permita afrontar situaciones en los diferentes contextos sociales con lo que interactúan.</w:t>
            </w:r>
          </w:p>
          <w:p w:rsidR="00B54027" w:rsidRPr="00CC59B5" w:rsidRDefault="00B54027" w:rsidP="00CC59B5">
            <w:pPr>
              <w:pStyle w:val="NormalWeb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19"/>
              </w:rPr>
            </w:pPr>
            <w:r w:rsidRPr="00CC59B5">
              <w:rPr>
                <w:rFonts w:ascii="Candara" w:hAnsi="Candara" w:cs="Arial"/>
                <w:color w:val="000000"/>
                <w:sz w:val="20"/>
                <w:szCs w:val="20"/>
              </w:rPr>
              <w:t>Acceso al programa:</w:t>
            </w:r>
          </w:p>
          <w:p w:rsidR="00B54027" w:rsidRPr="00CC59B5" w:rsidRDefault="00B54027" w:rsidP="00CC59B5">
            <w:pPr>
              <w:pStyle w:val="NormalWeb"/>
              <w:numPr>
                <w:ilvl w:val="0"/>
                <w:numId w:val="17"/>
              </w:numPr>
              <w:spacing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19"/>
                <w:lang w:val="es-ES"/>
              </w:rPr>
            </w:pPr>
            <w:r w:rsidRPr="00CC59B5">
              <w:rPr>
                <w:rFonts w:ascii="Candara" w:hAnsi="Candara" w:cs="Arial"/>
                <w:color w:val="000000"/>
                <w:sz w:val="20"/>
                <w:szCs w:val="20"/>
              </w:rPr>
              <w:t>Vía reporte ciudadano de un tercero. Ya sea por</w:t>
            </w:r>
            <w:r w:rsidRPr="00CC59B5">
              <w:rPr>
                <w:rStyle w:val="apple-converted-space"/>
                <w:rFonts w:ascii="Candara" w:hAnsi="Candara" w:cs="Arial"/>
                <w:color w:val="000000"/>
                <w:sz w:val="20"/>
                <w:szCs w:val="20"/>
              </w:rPr>
              <w:t> </w:t>
            </w:r>
            <w:r w:rsidRPr="00CC59B5">
              <w:rPr>
                <w:rFonts w:ascii="Candara" w:hAnsi="Candara" w:cs="Arial"/>
                <w:color w:val="000000"/>
                <w:sz w:val="20"/>
                <w:szCs w:val="20"/>
              </w:rPr>
              <w:t xml:space="preserve">vía telefónica, por correo electrónico, redes sociales o de forma </w:t>
            </w:r>
            <w:r w:rsidRPr="00CC59B5">
              <w:rPr>
                <w:rFonts w:ascii="Candara" w:hAnsi="Candara" w:cs="Arial"/>
                <w:color w:val="000000"/>
                <w:sz w:val="20"/>
                <w:szCs w:val="20"/>
              </w:rPr>
              <w:lastRenderedPageBreak/>
              <w:t>presencial en Oficinas Generales y Centros de Desarrollo Comunitario.</w:t>
            </w:r>
          </w:p>
          <w:p w:rsidR="00B54027" w:rsidRPr="00CC59B5" w:rsidRDefault="00B54027" w:rsidP="00CC59B5">
            <w:pPr>
              <w:pStyle w:val="NormalWeb"/>
              <w:numPr>
                <w:ilvl w:val="0"/>
                <w:numId w:val="17"/>
              </w:numPr>
              <w:spacing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19"/>
                <w:lang w:val="es-ES"/>
              </w:rPr>
            </w:pPr>
            <w:r w:rsidRPr="00CC59B5">
              <w:rPr>
                <w:rFonts w:ascii="Candara" w:hAnsi="Candara" w:cs="Arial"/>
                <w:color w:val="000000"/>
                <w:sz w:val="20"/>
                <w:szCs w:val="20"/>
              </w:rPr>
              <w:t>Canalización por parte de otras instituciones para su atención en el Departamento.</w:t>
            </w:r>
          </w:p>
          <w:p w:rsidR="00B54027" w:rsidRPr="00CC59B5" w:rsidRDefault="00B54027" w:rsidP="00CC59B5">
            <w:pPr>
              <w:pStyle w:val="NormalWeb"/>
              <w:numPr>
                <w:ilvl w:val="0"/>
                <w:numId w:val="17"/>
              </w:numPr>
              <w:spacing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19"/>
                <w:lang w:val="es-ES"/>
              </w:rPr>
            </w:pPr>
            <w:r w:rsidRPr="00CC59B5">
              <w:rPr>
                <w:rFonts w:ascii="Candara" w:hAnsi="Candara" w:cs="Arial"/>
                <w:color w:val="000000"/>
                <w:sz w:val="20"/>
                <w:szCs w:val="20"/>
              </w:rPr>
              <w:t>Las personas acuden directamente a oficinas generales o los centros de desarrollo comunitario buscando orientación o atención.</w:t>
            </w:r>
          </w:p>
          <w:p w:rsidR="00B54027" w:rsidRPr="00CC59B5" w:rsidRDefault="00B54027" w:rsidP="00CC59B5">
            <w:pPr>
              <w:pStyle w:val="NormalWeb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19"/>
              </w:rPr>
            </w:pPr>
            <w:r w:rsidRPr="00CC59B5">
              <w:rPr>
                <w:rFonts w:ascii="Candara" w:hAnsi="Candara" w:cs="Arial"/>
                <w:color w:val="000000"/>
                <w:sz w:val="20"/>
                <w:szCs w:val="20"/>
              </w:rPr>
              <w:t>Promotores, promotores infantiles comunitarios, trabajadores sociales o psicólogos adscritos al departamento detectan un caso de riesgo o de vulneración de derechos en los distintos espacios de intervención.</w:t>
            </w:r>
          </w:p>
        </w:tc>
        <w:tc>
          <w:tcPr>
            <w:tcW w:w="5449" w:type="dxa"/>
          </w:tcPr>
          <w:p w:rsidR="004E5CCF" w:rsidRPr="004E5CCF" w:rsidRDefault="004E5CCF" w:rsidP="004E5CC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19"/>
              </w:rPr>
            </w:pPr>
            <w:r w:rsidRPr="004E5CCF">
              <w:rPr>
                <w:rFonts w:ascii="Arial" w:hAnsi="Arial" w:cs="Arial"/>
                <w:b/>
                <w:bCs/>
                <w:color w:val="222222"/>
                <w:sz w:val="20"/>
                <w:szCs w:val="19"/>
              </w:rPr>
              <w:lastRenderedPageBreak/>
              <w:t>Requisitos:</w:t>
            </w:r>
          </w:p>
          <w:p w:rsidR="004E5CCF" w:rsidRPr="004E5CCF" w:rsidRDefault="004E5CCF" w:rsidP="004E5CC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19"/>
              </w:rPr>
            </w:pPr>
            <w:r w:rsidRPr="004E5CCF">
              <w:rPr>
                <w:rFonts w:ascii="Arial" w:hAnsi="Arial" w:cs="Arial"/>
                <w:color w:val="222222"/>
                <w:sz w:val="20"/>
                <w:szCs w:val="19"/>
              </w:rPr>
              <w:t>Ser niña, niño o adolescente.</w:t>
            </w:r>
          </w:p>
          <w:p w:rsidR="004E5CCF" w:rsidRPr="004E5CCF" w:rsidRDefault="004E5CCF" w:rsidP="004E5CC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19"/>
              </w:rPr>
            </w:pPr>
            <w:r w:rsidRPr="004E5CCF">
              <w:rPr>
                <w:rFonts w:ascii="Arial" w:hAnsi="Arial" w:cs="Arial"/>
                <w:color w:val="222222"/>
                <w:sz w:val="20"/>
                <w:szCs w:val="19"/>
              </w:rPr>
              <w:t>Trabajo social realiza entrevistas domiciliarias y colaterales, estudios socioeconómicos o socio-familiares -según corresponda- y presenta una propuesta de atención.</w:t>
            </w:r>
          </w:p>
          <w:p w:rsidR="004E5CCF" w:rsidRDefault="004E5CCF" w:rsidP="004E5CC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19"/>
              </w:rPr>
            </w:pPr>
          </w:p>
          <w:p w:rsidR="004E5CCF" w:rsidRPr="004E5CCF" w:rsidRDefault="004E5CCF" w:rsidP="004E5CCF">
            <w:pPr>
              <w:pStyle w:val="NormalWeb"/>
              <w:numPr>
                <w:ilvl w:val="1"/>
                <w:numId w:val="21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E5CCF">
              <w:rPr>
                <w:rFonts w:ascii="Arial" w:hAnsi="Arial" w:cs="Arial"/>
                <w:color w:val="222222"/>
                <w:sz w:val="20"/>
                <w:szCs w:val="20"/>
              </w:rPr>
              <w:t>Se deriva el caso para sí atención y seguimiento0 a un Promotor Infantil Comunitario o Psicológico adscrito al departamento; Las atenciones pueden ser en la sede de oficinas Generales, en un Centro de Desarrollo Comunitario o en espacios públicos en los que personal del departamento coordinada actividades grupales.</w:t>
            </w:r>
          </w:p>
          <w:p w:rsidR="004E5CCF" w:rsidRPr="004E5CCF" w:rsidRDefault="004E5CCF" w:rsidP="004E5CCF">
            <w:pPr>
              <w:pStyle w:val="NormalWeb"/>
              <w:spacing w:before="0" w:beforeAutospacing="0" w:after="0" w:afterAutospacing="0"/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B54027" w:rsidRPr="004E5CCF" w:rsidRDefault="004E5CCF" w:rsidP="004E5CCF">
            <w:pPr>
              <w:pStyle w:val="NormalWeb"/>
              <w:numPr>
                <w:ilvl w:val="1"/>
                <w:numId w:val="21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19"/>
              </w:rPr>
            </w:pPr>
            <w:r w:rsidRPr="004E5CCF">
              <w:rPr>
                <w:rFonts w:ascii="Arial" w:hAnsi="Arial" w:cs="Arial"/>
                <w:color w:val="000000"/>
                <w:sz w:val="20"/>
                <w:szCs w:val="20"/>
              </w:rPr>
              <w:t>Se canaliza a la institución correspondiente.</w:t>
            </w:r>
          </w:p>
        </w:tc>
        <w:tc>
          <w:tcPr>
            <w:tcW w:w="2065" w:type="dxa"/>
          </w:tcPr>
          <w:p w:rsidR="00B54027" w:rsidRPr="00CC59B5" w:rsidRDefault="00B5402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19"/>
              </w:rPr>
            </w:pPr>
            <w:r w:rsidRPr="00CC59B5">
              <w:rPr>
                <w:rFonts w:ascii="Candara" w:hAnsi="Candara" w:cs="Arial"/>
                <w:color w:val="222222"/>
                <w:sz w:val="20"/>
                <w:szCs w:val="20"/>
              </w:rPr>
              <w:t>Gratuito</w:t>
            </w:r>
          </w:p>
        </w:tc>
        <w:tc>
          <w:tcPr>
            <w:tcW w:w="2689" w:type="dxa"/>
          </w:tcPr>
          <w:p w:rsidR="004E5CCF" w:rsidRPr="00CC59B5" w:rsidRDefault="004E5CCF" w:rsidP="004E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sz w:val="20"/>
                <w:szCs w:val="20"/>
              </w:rPr>
              <w:t>DIF Municipal.</w:t>
            </w:r>
          </w:p>
          <w:p w:rsidR="004E5CCF" w:rsidRPr="00CC59B5" w:rsidRDefault="004E5CCF" w:rsidP="004E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</w:p>
          <w:p w:rsidR="004E5CCF" w:rsidRPr="00CC59B5" w:rsidRDefault="004E5CCF" w:rsidP="004E5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</w:rPr>
            </w:pPr>
            <w:r w:rsidRPr="00CC59B5">
              <w:rPr>
                <w:rFonts w:ascii="Candara" w:hAnsi="Candara" w:cstheme="minorHAnsi"/>
                <w:sz w:val="20"/>
                <w:szCs w:val="20"/>
              </w:rPr>
              <w:t>Calle Escobedo No. 135</w:t>
            </w:r>
          </w:p>
          <w:p w:rsidR="00B54027" w:rsidRPr="00CC59B5" w:rsidRDefault="004E5CCF" w:rsidP="004E5C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19"/>
              </w:rPr>
            </w:pPr>
            <w:r w:rsidRPr="00CC59B5">
              <w:rPr>
                <w:rFonts w:ascii="Candara" w:hAnsi="Candara" w:cstheme="minorHAnsi"/>
                <w:sz w:val="20"/>
                <w:szCs w:val="20"/>
              </w:rPr>
              <w:t>Tel. 386 75 3 05 29</w:t>
            </w:r>
          </w:p>
        </w:tc>
      </w:tr>
    </w:tbl>
    <w:p w:rsidR="0030442E" w:rsidRPr="00D205F7" w:rsidRDefault="0030442E" w:rsidP="0030442E">
      <w:pPr>
        <w:jc w:val="both"/>
        <w:rPr>
          <w:rFonts w:ascii="Candara" w:hAnsi="Candara" w:cstheme="minorHAnsi"/>
          <w:sz w:val="20"/>
          <w:szCs w:val="20"/>
        </w:rPr>
      </w:pPr>
    </w:p>
    <w:sectPr w:rsidR="0030442E" w:rsidRPr="00D205F7" w:rsidSect="0030442E">
      <w:headerReference w:type="default" r:id="rId8"/>
      <w:footerReference w:type="default" r:id="rId9"/>
      <w:pgSz w:w="20160" w:h="12240" w:orient="landscape" w:code="5"/>
      <w:pgMar w:top="2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CF" w:rsidRDefault="004E5CCF" w:rsidP="00871589">
      <w:pPr>
        <w:spacing w:after="0" w:line="240" w:lineRule="auto"/>
      </w:pPr>
      <w:r>
        <w:separator/>
      </w:r>
    </w:p>
  </w:endnote>
  <w:endnote w:type="continuationSeparator" w:id="0">
    <w:p w:rsidR="004E5CCF" w:rsidRDefault="004E5CCF" w:rsidP="0087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970073"/>
      <w:docPartObj>
        <w:docPartGallery w:val="Page Numbers (Bottom of Page)"/>
        <w:docPartUnique/>
      </w:docPartObj>
    </w:sdtPr>
    <w:sdtContent>
      <w:p w:rsidR="004E5CCF" w:rsidRDefault="004E5C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71C" w:rsidRPr="0078671C">
          <w:rPr>
            <w:noProof/>
            <w:lang w:val="es-ES"/>
          </w:rPr>
          <w:t>5</w:t>
        </w:r>
        <w:r>
          <w:fldChar w:fldCharType="end"/>
        </w:r>
      </w:p>
    </w:sdtContent>
  </w:sdt>
  <w:p w:rsidR="004E5CCF" w:rsidRDefault="004E5C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CF" w:rsidRDefault="004E5CCF" w:rsidP="00871589">
      <w:pPr>
        <w:spacing w:after="0" w:line="240" w:lineRule="auto"/>
      </w:pPr>
      <w:r>
        <w:separator/>
      </w:r>
    </w:p>
  </w:footnote>
  <w:footnote w:type="continuationSeparator" w:id="0">
    <w:p w:rsidR="004E5CCF" w:rsidRDefault="004E5CCF" w:rsidP="0087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CF" w:rsidRDefault="004E5CCF">
    <w:pPr>
      <w:pStyle w:val="Encabezad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36A13" w:rsidRPr="00CC59B5" w:rsidRDefault="00036A13" w:rsidP="00036A13">
    <w:pPr>
      <w:spacing w:after="0"/>
      <w:jc w:val="center"/>
      <w:rPr>
        <w:rFonts w:ascii="Berlin Sans FB Demi" w:hAnsi="Berlin Sans FB Demi"/>
        <w:b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D33B8B" wp14:editId="26A01EC3">
          <wp:simplePos x="0" y="0"/>
          <wp:positionH relativeFrom="margin">
            <wp:posOffset>201880</wp:posOffset>
          </wp:positionH>
          <wp:positionV relativeFrom="margin">
            <wp:posOffset>-1013543</wp:posOffset>
          </wp:positionV>
          <wp:extent cx="605641" cy="614076"/>
          <wp:effectExtent l="0" t="0" r="444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f 2016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641" cy="614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CCF" w:rsidRPr="00CC59B5">
      <w:rPr>
        <w:rFonts w:ascii="Berlin Sans FB Demi" w:hAnsi="Berlin Sans FB Demi"/>
        <w:b/>
        <w:sz w:val="44"/>
      </w:rPr>
      <w:t xml:space="preserve">CATALOGO DE PROGRAMAS QUE BRINDA DIF ETZATLÁN </w:t>
    </w:r>
  </w:p>
  <w:tbl>
    <w:tblPr>
      <w:tblStyle w:val="Tabladecuadrcula5oscura-nfasis2"/>
      <w:tblW w:w="0" w:type="auto"/>
      <w:tblLook w:val="04A0" w:firstRow="1" w:lastRow="0" w:firstColumn="1" w:lastColumn="0" w:noHBand="0" w:noVBand="1"/>
    </w:tblPr>
    <w:tblGrid>
      <w:gridCol w:w="2518"/>
      <w:gridCol w:w="4253"/>
      <w:gridCol w:w="5458"/>
      <w:gridCol w:w="2054"/>
      <w:gridCol w:w="2691"/>
    </w:tblGrid>
    <w:tr w:rsidR="004E5CCF" w:rsidRPr="00D205F7" w:rsidTr="00CD37E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18" w:type="dxa"/>
        </w:tcPr>
        <w:p w:rsidR="004E5CCF" w:rsidRPr="00D205F7" w:rsidRDefault="004E5CCF" w:rsidP="004E5CCF">
          <w:pPr>
            <w:jc w:val="center"/>
            <w:rPr>
              <w:rFonts w:ascii="Candara" w:hAnsi="Candara"/>
              <w:b w:val="0"/>
              <w:sz w:val="28"/>
            </w:rPr>
          </w:pPr>
          <w:r w:rsidRPr="00D205F7">
            <w:rPr>
              <w:rFonts w:ascii="Candara" w:hAnsi="Candara"/>
              <w:sz w:val="28"/>
            </w:rPr>
            <w:t>PROGRAMA</w:t>
          </w:r>
        </w:p>
      </w:tc>
      <w:tc>
        <w:tcPr>
          <w:tcW w:w="4253" w:type="dxa"/>
        </w:tcPr>
        <w:p w:rsidR="004E5CCF" w:rsidRPr="00D205F7" w:rsidRDefault="004E5CCF" w:rsidP="004E5CC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hAnsi="Candara"/>
              <w:b w:val="0"/>
              <w:sz w:val="28"/>
            </w:rPr>
          </w:pPr>
          <w:r w:rsidRPr="00D205F7">
            <w:rPr>
              <w:rFonts w:ascii="Candara" w:hAnsi="Candara"/>
              <w:sz w:val="28"/>
            </w:rPr>
            <w:t>EN QUE CONSISTE</w:t>
          </w:r>
        </w:p>
      </w:tc>
      <w:tc>
        <w:tcPr>
          <w:tcW w:w="5458" w:type="dxa"/>
        </w:tcPr>
        <w:p w:rsidR="004E5CCF" w:rsidRPr="00D205F7" w:rsidRDefault="004E5CCF" w:rsidP="004E5CC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hAnsi="Candara"/>
              <w:b w:val="0"/>
              <w:sz w:val="28"/>
            </w:rPr>
          </w:pPr>
          <w:r w:rsidRPr="00D205F7">
            <w:rPr>
              <w:rFonts w:ascii="Candara" w:hAnsi="Candara"/>
              <w:sz w:val="28"/>
            </w:rPr>
            <w:t>REQUISITOS PARA OBTENERLO</w:t>
          </w:r>
        </w:p>
      </w:tc>
      <w:tc>
        <w:tcPr>
          <w:tcW w:w="2054" w:type="dxa"/>
        </w:tcPr>
        <w:p w:rsidR="004E5CCF" w:rsidRPr="00D205F7" w:rsidRDefault="004E5CCF" w:rsidP="004E5CC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hAnsi="Candara"/>
              <w:b w:val="0"/>
              <w:sz w:val="28"/>
            </w:rPr>
          </w:pPr>
          <w:r w:rsidRPr="00D205F7">
            <w:rPr>
              <w:rFonts w:ascii="Candara" w:hAnsi="Candara"/>
              <w:sz w:val="28"/>
            </w:rPr>
            <w:t>COSTO</w:t>
          </w:r>
        </w:p>
      </w:tc>
      <w:tc>
        <w:tcPr>
          <w:tcW w:w="2691" w:type="dxa"/>
        </w:tcPr>
        <w:p w:rsidR="004E5CCF" w:rsidRPr="00D205F7" w:rsidRDefault="004E5CCF" w:rsidP="004E5CC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ndara" w:hAnsi="Candara"/>
              <w:b w:val="0"/>
              <w:sz w:val="28"/>
            </w:rPr>
          </w:pPr>
          <w:r w:rsidRPr="00D205F7">
            <w:rPr>
              <w:rFonts w:ascii="Candara" w:hAnsi="Candara"/>
              <w:sz w:val="28"/>
            </w:rPr>
            <w:t>INFORMES EN:</w:t>
          </w:r>
        </w:p>
      </w:tc>
    </w:tr>
  </w:tbl>
  <w:p w:rsidR="004E5CCF" w:rsidRPr="00D205F7" w:rsidRDefault="004E5CCF" w:rsidP="004E5CCF">
    <w:pPr>
      <w:pStyle w:val="Encabezado"/>
      <w:rPr>
        <w:rFonts w:ascii="Candara" w:hAnsi="Candar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753"/>
    <w:multiLevelType w:val="multilevel"/>
    <w:tmpl w:val="0696F800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956EE"/>
    <w:multiLevelType w:val="multilevel"/>
    <w:tmpl w:val="4C6E8AFC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73364"/>
    <w:multiLevelType w:val="hybridMultilevel"/>
    <w:tmpl w:val="9D7C287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741099"/>
    <w:multiLevelType w:val="multilevel"/>
    <w:tmpl w:val="CE6C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B7D86"/>
    <w:multiLevelType w:val="multilevel"/>
    <w:tmpl w:val="0696F800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27A54"/>
    <w:multiLevelType w:val="multilevel"/>
    <w:tmpl w:val="6FC2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D0C5A"/>
    <w:multiLevelType w:val="multilevel"/>
    <w:tmpl w:val="F99C67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color w:val="000000"/>
      </w:rPr>
    </w:lvl>
  </w:abstractNum>
  <w:abstractNum w:abstractNumId="7" w15:restartNumberingAfterBreak="0">
    <w:nsid w:val="255E400A"/>
    <w:multiLevelType w:val="hybridMultilevel"/>
    <w:tmpl w:val="07CC5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B0FA4"/>
    <w:multiLevelType w:val="multilevel"/>
    <w:tmpl w:val="12D49486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41AB9"/>
    <w:multiLevelType w:val="multilevel"/>
    <w:tmpl w:val="F99C67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color w:val="000000"/>
      </w:rPr>
    </w:lvl>
  </w:abstractNum>
  <w:abstractNum w:abstractNumId="10" w15:restartNumberingAfterBreak="0">
    <w:nsid w:val="3E2E26C0"/>
    <w:multiLevelType w:val="multilevel"/>
    <w:tmpl w:val="9C60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D27E09"/>
    <w:multiLevelType w:val="multilevel"/>
    <w:tmpl w:val="C700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27428C"/>
    <w:multiLevelType w:val="hybridMultilevel"/>
    <w:tmpl w:val="84A2DCDE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EC342AC"/>
    <w:multiLevelType w:val="multilevel"/>
    <w:tmpl w:val="1B4A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0E5ECC"/>
    <w:multiLevelType w:val="hybridMultilevel"/>
    <w:tmpl w:val="28546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461D7"/>
    <w:multiLevelType w:val="hybridMultilevel"/>
    <w:tmpl w:val="BBA09B32"/>
    <w:lvl w:ilvl="0" w:tplc="CE5A0D0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CD2841"/>
    <w:multiLevelType w:val="multilevel"/>
    <w:tmpl w:val="23F2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761CBE"/>
    <w:multiLevelType w:val="multilevel"/>
    <w:tmpl w:val="CEA2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8164F0"/>
    <w:multiLevelType w:val="multilevel"/>
    <w:tmpl w:val="12D49486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453C21"/>
    <w:multiLevelType w:val="hybridMultilevel"/>
    <w:tmpl w:val="F02C92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10063"/>
    <w:multiLevelType w:val="hybridMultilevel"/>
    <w:tmpl w:val="8E0252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5"/>
  </w:num>
  <w:num w:numId="5">
    <w:abstractNumId w:val="19"/>
  </w:num>
  <w:num w:numId="6">
    <w:abstractNumId w:val="7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13"/>
  </w:num>
  <w:num w:numId="14">
    <w:abstractNumId w:val="18"/>
  </w:num>
  <w:num w:numId="15">
    <w:abstractNumId w:val="10"/>
  </w:num>
  <w:num w:numId="16">
    <w:abstractNumId w:val="11"/>
  </w:num>
  <w:num w:numId="17">
    <w:abstractNumId w:val="14"/>
  </w:num>
  <w:num w:numId="18">
    <w:abstractNumId w:val="8"/>
  </w:num>
  <w:num w:numId="19">
    <w:abstractNumId w:val="0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89"/>
    <w:rsid w:val="0000178A"/>
    <w:rsid w:val="000306F4"/>
    <w:rsid w:val="00036A13"/>
    <w:rsid w:val="00052BC3"/>
    <w:rsid w:val="00054DEB"/>
    <w:rsid w:val="00057BBD"/>
    <w:rsid w:val="0006340B"/>
    <w:rsid w:val="00091217"/>
    <w:rsid w:val="000968FF"/>
    <w:rsid w:val="000B1C22"/>
    <w:rsid w:val="000D040B"/>
    <w:rsid w:val="000D3A7F"/>
    <w:rsid w:val="000E3C42"/>
    <w:rsid w:val="000F4A19"/>
    <w:rsid w:val="001033B5"/>
    <w:rsid w:val="00140BAD"/>
    <w:rsid w:val="001442A1"/>
    <w:rsid w:val="00154356"/>
    <w:rsid w:val="00160123"/>
    <w:rsid w:val="00192612"/>
    <w:rsid w:val="00195BAD"/>
    <w:rsid w:val="001A4F24"/>
    <w:rsid w:val="001B690A"/>
    <w:rsid w:val="00221C3A"/>
    <w:rsid w:val="00222F02"/>
    <w:rsid w:val="00225C4C"/>
    <w:rsid w:val="00251DC5"/>
    <w:rsid w:val="00273605"/>
    <w:rsid w:val="00283570"/>
    <w:rsid w:val="00284AAC"/>
    <w:rsid w:val="00290B3D"/>
    <w:rsid w:val="002B6533"/>
    <w:rsid w:val="002F2480"/>
    <w:rsid w:val="00300DAE"/>
    <w:rsid w:val="0030442E"/>
    <w:rsid w:val="003161ED"/>
    <w:rsid w:val="003250E5"/>
    <w:rsid w:val="00342788"/>
    <w:rsid w:val="00390D85"/>
    <w:rsid w:val="0039269B"/>
    <w:rsid w:val="00397DDB"/>
    <w:rsid w:val="003C4AE9"/>
    <w:rsid w:val="003D7329"/>
    <w:rsid w:val="00432AF2"/>
    <w:rsid w:val="004356A7"/>
    <w:rsid w:val="00492E92"/>
    <w:rsid w:val="004C3FA9"/>
    <w:rsid w:val="004E1577"/>
    <w:rsid w:val="004E1F47"/>
    <w:rsid w:val="004E53E8"/>
    <w:rsid w:val="004E5CCF"/>
    <w:rsid w:val="004F7492"/>
    <w:rsid w:val="0056196D"/>
    <w:rsid w:val="00573129"/>
    <w:rsid w:val="005A41F3"/>
    <w:rsid w:val="005D047E"/>
    <w:rsid w:val="00633D1C"/>
    <w:rsid w:val="00643CEF"/>
    <w:rsid w:val="00707AC4"/>
    <w:rsid w:val="00732918"/>
    <w:rsid w:val="00762E38"/>
    <w:rsid w:val="00766EC4"/>
    <w:rsid w:val="0078671C"/>
    <w:rsid w:val="007A0A02"/>
    <w:rsid w:val="007C7240"/>
    <w:rsid w:val="007D110E"/>
    <w:rsid w:val="00801EFE"/>
    <w:rsid w:val="00821532"/>
    <w:rsid w:val="00871589"/>
    <w:rsid w:val="00876AFC"/>
    <w:rsid w:val="008A2A2F"/>
    <w:rsid w:val="008D582C"/>
    <w:rsid w:val="00911C9C"/>
    <w:rsid w:val="00972971"/>
    <w:rsid w:val="009810EF"/>
    <w:rsid w:val="009C6FE3"/>
    <w:rsid w:val="00A25C74"/>
    <w:rsid w:val="00A2631E"/>
    <w:rsid w:val="00A4144C"/>
    <w:rsid w:val="00A609B8"/>
    <w:rsid w:val="00A902B5"/>
    <w:rsid w:val="00AA65A0"/>
    <w:rsid w:val="00AB57BB"/>
    <w:rsid w:val="00AD0CD9"/>
    <w:rsid w:val="00B54027"/>
    <w:rsid w:val="00B60A3F"/>
    <w:rsid w:val="00B964B2"/>
    <w:rsid w:val="00BA6B56"/>
    <w:rsid w:val="00BB2B39"/>
    <w:rsid w:val="00C13EEE"/>
    <w:rsid w:val="00C23E10"/>
    <w:rsid w:val="00C465E0"/>
    <w:rsid w:val="00CA534F"/>
    <w:rsid w:val="00CB0AD8"/>
    <w:rsid w:val="00CC59B5"/>
    <w:rsid w:val="00CD37E9"/>
    <w:rsid w:val="00D07C24"/>
    <w:rsid w:val="00D14563"/>
    <w:rsid w:val="00D15A45"/>
    <w:rsid w:val="00D205F7"/>
    <w:rsid w:val="00D373AB"/>
    <w:rsid w:val="00D547A7"/>
    <w:rsid w:val="00D57C28"/>
    <w:rsid w:val="00D76B07"/>
    <w:rsid w:val="00D90BC8"/>
    <w:rsid w:val="00DE7A44"/>
    <w:rsid w:val="00DF6393"/>
    <w:rsid w:val="00E64F2E"/>
    <w:rsid w:val="00E70427"/>
    <w:rsid w:val="00E84D01"/>
    <w:rsid w:val="00E917F9"/>
    <w:rsid w:val="00ED2BC8"/>
    <w:rsid w:val="00EF691E"/>
    <w:rsid w:val="00F05BDE"/>
    <w:rsid w:val="00F53857"/>
    <w:rsid w:val="00FA4C97"/>
    <w:rsid w:val="00FA7906"/>
    <w:rsid w:val="00FD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4C85AC4-CCD5-4880-9EE7-9D0CBA9C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589"/>
  </w:style>
  <w:style w:type="paragraph" w:styleId="Piedepgina">
    <w:name w:val="footer"/>
    <w:basedOn w:val="Normal"/>
    <w:link w:val="PiedepginaCar"/>
    <w:uiPriority w:val="99"/>
    <w:unhideWhenUsed/>
    <w:rsid w:val="0087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589"/>
  </w:style>
  <w:style w:type="table" w:styleId="Tablaconcuadrcula">
    <w:name w:val="Table Grid"/>
    <w:basedOn w:val="Tablanormal"/>
    <w:uiPriority w:val="59"/>
    <w:rsid w:val="008715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5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222F02"/>
    <w:pPr>
      <w:spacing w:after="160" w:line="259" w:lineRule="auto"/>
      <w:ind w:left="720"/>
      <w:contextualSpacing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B54027"/>
  </w:style>
  <w:style w:type="table" w:styleId="Tabladecuadrcula5oscura-nfasis5">
    <w:name w:val="Grid Table 5 Dark Accent 5"/>
    <w:basedOn w:val="Tablanormal"/>
    <w:uiPriority w:val="50"/>
    <w:rsid w:val="00CC59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2-nfasis5">
    <w:name w:val="Grid Table 2 Accent 5"/>
    <w:basedOn w:val="Tablanormal"/>
    <w:uiPriority w:val="47"/>
    <w:rsid w:val="00CD37E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CD37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2-nfasis2">
    <w:name w:val="Grid Table 2 Accent 2"/>
    <w:basedOn w:val="Tablanormal"/>
    <w:uiPriority w:val="47"/>
    <w:rsid w:val="00CD37E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A85F-054F-4C5B-9F56-594EAE6D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1389</Words>
  <Characters>7641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Laboral</dc:creator>
  <cp:lastModifiedBy>Admin01</cp:lastModifiedBy>
  <cp:revision>5</cp:revision>
  <dcterms:created xsi:type="dcterms:W3CDTF">2019-04-10T18:17:00Z</dcterms:created>
  <dcterms:modified xsi:type="dcterms:W3CDTF">2019-04-10T19:53:00Z</dcterms:modified>
</cp:coreProperties>
</file>