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91" w:rsidRDefault="00BA7BD7" w:rsidP="005F4C91">
      <w:pPr>
        <w:spacing w:after="0"/>
        <w:jc w:val="center"/>
        <w:rPr>
          <w:rFonts w:ascii="Arial" w:hAnsi="Arial" w:cs="Arial"/>
          <w:b/>
        </w:rPr>
      </w:pPr>
      <w:r w:rsidRPr="00B81B71">
        <w:rPr>
          <w:rFonts w:ascii="Arial" w:hAnsi="Arial" w:cs="Arial"/>
          <w:b/>
        </w:rPr>
        <w:t xml:space="preserve">ACTA DE LA </w:t>
      </w:r>
      <w:r w:rsidR="00354B38">
        <w:rPr>
          <w:rFonts w:ascii="Arial" w:hAnsi="Arial" w:cs="Arial"/>
          <w:b/>
        </w:rPr>
        <w:t>QUINT</w:t>
      </w:r>
      <w:r w:rsidRPr="00B81B71">
        <w:rPr>
          <w:rFonts w:ascii="Arial" w:hAnsi="Arial" w:cs="Arial"/>
          <w:b/>
        </w:rPr>
        <w:t xml:space="preserve">A SESIÓN ORDINARIA  DE LA COMISIÓN EDILICIA </w:t>
      </w:r>
      <w:r w:rsidR="005F4C91">
        <w:rPr>
          <w:rFonts w:ascii="Arial" w:hAnsi="Arial" w:cs="Arial"/>
          <w:b/>
        </w:rPr>
        <w:t xml:space="preserve"> DE INSPECCIÓN Y VIGILANCIA</w:t>
      </w:r>
    </w:p>
    <w:p w:rsidR="005F4C91" w:rsidRDefault="005F4C91" w:rsidP="005F4C91">
      <w:pPr>
        <w:spacing w:after="0"/>
        <w:jc w:val="center"/>
        <w:rPr>
          <w:rFonts w:ascii="Arial" w:hAnsi="Arial" w:cs="Arial"/>
          <w:b/>
        </w:rPr>
      </w:pPr>
    </w:p>
    <w:p w:rsidR="00453651" w:rsidRPr="005F4C91" w:rsidRDefault="00BA7BD7" w:rsidP="005F4C91">
      <w:pPr>
        <w:spacing w:after="0"/>
        <w:jc w:val="both"/>
        <w:rPr>
          <w:rFonts w:ascii="Arial" w:hAnsi="Arial" w:cs="Arial"/>
          <w:b/>
        </w:rPr>
      </w:pPr>
      <w:r w:rsidRPr="00B81B71">
        <w:rPr>
          <w:rFonts w:ascii="Arial" w:hAnsi="Arial" w:cs="Arial"/>
        </w:rPr>
        <w:t xml:space="preserve">En la ciudad de </w:t>
      </w:r>
      <w:r w:rsidR="00DE4584" w:rsidRPr="00B81B71">
        <w:rPr>
          <w:rFonts w:ascii="Arial" w:hAnsi="Arial" w:cs="Arial"/>
        </w:rPr>
        <w:t xml:space="preserve">Etzatlán, Jalisco; siendo las </w:t>
      </w:r>
      <w:r w:rsidR="009D74D8">
        <w:rPr>
          <w:rFonts w:ascii="Arial" w:hAnsi="Arial" w:cs="Arial"/>
        </w:rPr>
        <w:t>1</w:t>
      </w:r>
      <w:r w:rsidR="00E97F68">
        <w:rPr>
          <w:rFonts w:ascii="Arial" w:hAnsi="Arial" w:cs="Arial"/>
        </w:rPr>
        <w:t>2</w:t>
      </w:r>
      <w:r w:rsidR="00D33662" w:rsidRPr="00B81B71">
        <w:rPr>
          <w:rFonts w:ascii="Arial" w:hAnsi="Arial" w:cs="Arial"/>
        </w:rPr>
        <w:t>:</w:t>
      </w:r>
      <w:r w:rsidR="00E97F68">
        <w:rPr>
          <w:rFonts w:ascii="Arial" w:hAnsi="Arial" w:cs="Arial"/>
        </w:rPr>
        <w:t>00</w:t>
      </w:r>
      <w:r w:rsidR="008C648F">
        <w:rPr>
          <w:rFonts w:ascii="Arial" w:hAnsi="Arial" w:cs="Arial"/>
        </w:rPr>
        <w:t xml:space="preserve"> </w:t>
      </w:r>
      <w:r w:rsidR="00E97F68">
        <w:rPr>
          <w:rFonts w:ascii="Arial" w:hAnsi="Arial" w:cs="Arial"/>
        </w:rPr>
        <w:t>do</w:t>
      </w:r>
      <w:r w:rsidR="009D74D8">
        <w:rPr>
          <w:rFonts w:ascii="Arial" w:hAnsi="Arial" w:cs="Arial"/>
        </w:rPr>
        <w:t>ce</w:t>
      </w:r>
      <w:r w:rsidR="008C648F">
        <w:rPr>
          <w:rFonts w:ascii="Arial" w:hAnsi="Arial" w:cs="Arial"/>
        </w:rPr>
        <w:t xml:space="preserve"> </w:t>
      </w:r>
      <w:r w:rsidR="007A1E71" w:rsidRPr="00B81B71">
        <w:rPr>
          <w:rFonts w:ascii="Arial" w:hAnsi="Arial" w:cs="Arial"/>
        </w:rPr>
        <w:t>horas</w:t>
      </w:r>
      <w:r w:rsidR="008C648F">
        <w:rPr>
          <w:rFonts w:ascii="Arial" w:hAnsi="Arial" w:cs="Arial"/>
        </w:rPr>
        <w:t xml:space="preserve"> </w:t>
      </w:r>
      <w:r w:rsidR="00335172" w:rsidRPr="00B81B71">
        <w:rPr>
          <w:rFonts w:ascii="Arial" w:hAnsi="Arial" w:cs="Arial"/>
        </w:rPr>
        <w:t>del</w:t>
      </w:r>
      <w:r w:rsidR="008C648F">
        <w:rPr>
          <w:rFonts w:ascii="Arial" w:hAnsi="Arial" w:cs="Arial"/>
        </w:rPr>
        <w:t xml:space="preserve"> </w:t>
      </w:r>
      <w:r w:rsidR="0037334C" w:rsidRPr="00B81B71">
        <w:rPr>
          <w:rFonts w:ascii="Arial" w:hAnsi="Arial" w:cs="Arial"/>
        </w:rPr>
        <w:t>día</w:t>
      </w:r>
      <w:r w:rsidR="008C648F">
        <w:rPr>
          <w:rFonts w:ascii="Arial" w:hAnsi="Arial" w:cs="Arial"/>
        </w:rPr>
        <w:t xml:space="preserve"> </w:t>
      </w:r>
      <w:r w:rsidR="004B5A8E">
        <w:rPr>
          <w:rFonts w:ascii="Arial" w:hAnsi="Arial" w:cs="Arial"/>
        </w:rPr>
        <w:t>lune</w:t>
      </w:r>
      <w:r w:rsidR="008214EC">
        <w:rPr>
          <w:rFonts w:ascii="Arial" w:hAnsi="Arial" w:cs="Arial"/>
        </w:rPr>
        <w:t>s</w:t>
      </w:r>
      <w:r w:rsidR="004B5A8E">
        <w:rPr>
          <w:rFonts w:ascii="Arial" w:hAnsi="Arial" w:cs="Arial"/>
        </w:rPr>
        <w:t>1</w:t>
      </w:r>
      <w:r w:rsidR="00354B38">
        <w:rPr>
          <w:rFonts w:ascii="Arial" w:hAnsi="Arial" w:cs="Arial"/>
        </w:rPr>
        <w:t>4</w:t>
      </w:r>
      <w:r w:rsidR="008C648F">
        <w:rPr>
          <w:rFonts w:ascii="Arial" w:hAnsi="Arial" w:cs="Arial"/>
        </w:rPr>
        <w:t xml:space="preserve"> </w:t>
      </w:r>
      <w:r w:rsidR="00354B38">
        <w:rPr>
          <w:rFonts w:ascii="Arial" w:hAnsi="Arial" w:cs="Arial"/>
        </w:rPr>
        <w:t>catorce</w:t>
      </w:r>
      <w:r w:rsidR="008C648F">
        <w:rPr>
          <w:rFonts w:ascii="Arial" w:hAnsi="Arial" w:cs="Arial"/>
        </w:rPr>
        <w:t xml:space="preserve"> de Febrero  </w:t>
      </w:r>
      <w:r w:rsidRPr="00B81B71">
        <w:rPr>
          <w:rFonts w:ascii="Arial" w:hAnsi="Arial" w:cs="Arial"/>
        </w:rPr>
        <w:t>del 20</w:t>
      </w:r>
      <w:r w:rsidR="00A3496E" w:rsidRPr="00B81B71">
        <w:rPr>
          <w:rFonts w:ascii="Arial" w:hAnsi="Arial" w:cs="Arial"/>
        </w:rPr>
        <w:t>2</w:t>
      </w:r>
      <w:r w:rsidR="009D74D8">
        <w:rPr>
          <w:rFonts w:ascii="Arial" w:hAnsi="Arial" w:cs="Arial"/>
        </w:rPr>
        <w:t>2</w:t>
      </w:r>
      <w:r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4B5A8E">
        <w:rPr>
          <w:rFonts w:ascii="Arial" w:hAnsi="Arial" w:cs="Arial"/>
        </w:rPr>
        <w:t xml:space="preserve"> la </w:t>
      </w:r>
      <w:r w:rsidR="008C648F">
        <w:rPr>
          <w:rFonts w:ascii="Arial" w:hAnsi="Arial" w:cs="Arial"/>
        </w:rPr>
        <w:t>Q</w:t>
      </w:r>
      <w:r w:rsidR="00354B38">
        <w:rPr>
          <w:rFonts w:ascii="Arial" w:hAnsi="Arial" w:cs="Arial"/>
        </w:rPr>
        <w:t>uin</w:t>
      </w:r>
      <w:r w:rsidR="009D74D8">
        <w:rPr>
          <w:rFonts w:ascii="Arial" w:hAnsi="Arial" w:cs="Arial"/>
        </w:rPr>
        <w:t xml:space="preserve">ta </w:t>
      </w:r>
      <w:r w:rsidR="008214EC">
        <w:rPr>
          <w:rFonts w:ascii="Arial" w:hAnsi="Arial" w:cs="Arial"/>
        </w:rPr>
        <w:t>s</w:t>
      </w:r>
      <w:r w:rsidRPr="00B81B71">
        <w:rPr>
          <w:rFonts w:ascii="Arial" w:hAnsi="Arial" w:cs="Arial"/>
        </w:rPr>
        <w:t xml:space="preserve">esión </w:t>
      </w:r>
      <w:r w:rsidR="008214EC">
        <w:rPr>
          <w:rFonts w:ascii="Arial" w:hAnsi="Arial" w:cs="Arial"/>
        </w:rPr>
        <w:t>ordinaria de la c</w:t>
      </w:r>
      <w:r w:rsidRPr="00B81B71">
        <w:rPr>
          <w:rFonts w:ascii="Arial" w:hAnsi="Arial" w:cs="Arial"/>
        </w:rPr>
        <w:t>omis</w:t>
      </w:r>
      <w:r w:rsidR="008214EC">
        <w:rPr>
          <w:rFonts w:ascii="Arial" w:hAnsi="Arial" w:cs="Arial"/>
        </w:rPr>
        <w:t>ión e</w:t>
      </w:r>
      <w:r w:rsidR="00D33662" w:rsidRPr="00B81B71">
        <w:rPr>
          <w:rFonts w:ascii="Arial" w:hAnsi="Arial" w:cs="Arial"/>
        </w:rPr>
        <w:t>dilicia de</w:t>
      </w:r>
      <w:r w:rsidR="008C648F">
        <w:rPr>
          <w:rFonts w:ascii="Arial" w:hAnsi="Arial" w:cs="Arial"/>
        </w:rPr>
        <w:t xml:space="preserve"> Inspección y V</w:t>
      </w:r>
      <w:r w:rsidR="005F4C91">
        <w:rPr>
          <w:rFonts w:ascii="Arial" w:hAnsi="Arial" w:cs="Arial"/>
        </w:rPr>
        <w:t>igilancia</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8C648F">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w:t>
      </w:r>
      <w:r w:rsidR="005F4C91">
        <w:rPr>
          <w:rFonts w:ascii="Arial" w:hAnsi="Arial" w:cs="Arial"/>
        </w:rPr>
        <w:t>u carácter de Presidente de la comisión e</w:t>
      </w:r>
      <w:r w:rsidR="00A3496E" w:rsidRPr="00B81B71">
        <w:rPr>
          <w:rFonts w:ascii="Arial" w:hAnsi="Arial" w:cs="Arial"/>
        </w:rPr>
        <w:t>dilicia; y estando convocadas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8C648F">
        <w:rPr>
          <w:rFonts w:ascii="Arial" w:hAnsi="Arial" w:cs="Arial"/>
        </w:rPr>
        <w:t xml:space="preserve"> </w:t>
      </w:r>
      <w:r w:rsidR="00436BC1" w:rsidRPr="00B81B71">
        <w:rPr>
          <w:rFonts w:ascii="Arial" w:hAnsi="Arial" w:cs="Arial"/>
        </w:rPr>
        <w:t>Lic. Carlos Enrique Ibarra Rodríguez y</w:t>
      </w:r>
      <w:r w:rsidR="00436BC1">
        <w:rPr>
          <w:rFonts w:ascii="Arial" w:hAnsi="Arial" w:cs="Arial"/>
        </w:rPr>
        <w:t xml:space="preserve"> el C. Luis Alonso Nieves Armas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8214EC">
        <w:rPr>
          <w:rFonts w:ascii="Arial" w:hAnsi="Arial" w:cs="Arial"/>
        </w:rPr>
        <w:t xml:space="preserve">, se procedió a celebrar la </w:t>
      </w:r>
      <w:r w:rsidR="00354B38">
        <w:rPr>
          <w:rFonts w:ascii="Arial" w:hAnsi="Arial" w:cs="Arial"/>
        </w:rPr>
        <w:t>quint</w:t>
      </w:r>
      <w:r w:rsidR="008214EC">
        <w:rPr>
          <w:rFonts w:ascii="Arial" w:hAnsi="Arial" w:cs="Arial"/>
        </w:rPr>
        <w:t>a 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sidR="005F4C91">
        <w:rPr>
          <w:rFonts w:ascii="Arial" w:hAnsi="Arial" w:cs="Arial"/>
        </w:rPr>
        <w:t xml:space="preserve">inspección y vigilancia </w:t>
      </w:r>
      <w:r w:rsidR="00453651" w:rsidRPr="00B81B71">
        <w:rPr>
          <w:rFonts w:ascii="Arial" w:hAnsi="Arial" w:cs="Arial"/>
        </w:rPr>
        <w:t>bajo el siguiente</w:t>
      </w:r>
      <w:r w:rsidR="00D33662" w:rsidRPr="00B81B71">
        <w:rPr>
          <w:rFonts w:ascii="Arial" w:hAnsi="Arial" w:cs="Arial"/>
        </w:rPr>
        <w:t xml:space="preserve">: </w:t>
      </w:r>
    </w:p>
    <w:p w:rsidR="00B81B71" w:rsidRPr="00B81B71"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453651">
      <w:pPr>
        <w:spacing w:after="0"/>
        <w:jc w:val="center"/>
        <w:rPr>
          <w:rFonts w:ascii="Arial" w:hAnsi="Arial" w:cs="Arial"/>
          <w:b/>
        </w:rPr>
      </w:pPr>
      <w:r w:rsidRPr="00B81B71">
        <w:rPr>
          <w:rFonts w:ascii="Arial" w:hAnsi="Arial" w:cs="Arial"/>
          <w:b/>
        </w:rPr>
        <w:t>ORDEN DEL DÍA</w:t>
      </w:r>
    </w:p>
    <w:p w:rsidR="00F738D7" w:rsidRPr="00B81B71" w:rsidRDefault="00F738D7" w:rsidP="00453651">
      <w:pPr>
        <w:spacing w:after="0"/>
        <w:jc w:val="center"/>
        <w:rPr>
          <w:rFonts w:ascii="Arial" w:hAnsi="Arial" w:cs="Arial"/>
          <w:b/>
        </w:rPr>
      </w:pPr>
    </w:p>
    <w:p w:rsidR="00453651" w:rsidRPr="00B81B71" w:rsidRDefault="00453651" w:rsidP="00453651">
      <w:pPr>
        <w:spacing w:after="0"/>
        <w:jc w:val="both"/>
        <w:rPr>
          <w:rFonts w:ascii="Arial" w:hAnsi="Arial" w:cs="Arial"/>
        </w:rPr>
      </w:pPr>
      <w:r w:rsidRPr="00B81B71">
        <w:rPr>
          <w:rFonts w:ascii="Arial" w:hAnsi="Arial" w:cs="Arial"/>
          <w:b/>
        </w:rPr>
        <w:t xml:space="preserve">1.- </w:t>
      </w:r>
      <w:r w:rsidR="00A3026E">
        <w:rPr>
          <w:rFonts w:ascii="Arial" w:hAnsi="Arial" w:cs="Arial"/>
        </w:rPr>
        <w:t>Lista de presentes y declaración de q</w:t>
      </w:r>
      <w:r w:rsidRPr="00B81B71">
        <w:rPr>
          <w:rFonts w:ascii="Arial" w:hAnsi="Arial" w:cs="Arial"/>
        </w:rPr>
        <w:t>uórum legal.--------------------------------------</w:t>
      </w:r>
      <w:r w:rsidR="00B81B71">
        <w:rPr>
          <w:rFonts w:ascii="Arial" w:hAnsi="Arial" w:cs="Arial"/>
        </w:rPr>
        <w:t>-----------</w:t>
      </w:r>
    </w:p>
    <w:p w:rsidR="00453651" w:rsidRPr="00B81B71" w:rsidRDefault="00453651" w:rsidP="00453651">
      <w:pPr>
        <w:spacing w:after="0"/>
        <w:jc w:val="both"/>
        <w:rPr>
          <w:rFonts w:ascii="Arial" w:hAnsi="Arial" w:cs="Arial"/>
        </w:rPr>
      </w:pPr>
      <w:r w:rsidRPr="00B81B71">
        <w:rPr>
          <w:rFonts w:ascii="Arial" w:hAnsi="Arial" w:cs="Arial"/>
          <w:b/>
        </w:rPr>
        <w:t>2.-</w:t>
      </w:r>
      <w:r w:rsidRPr="00B81B71">
        <w:rPr>
          <w:rFonts w:ascii="Arial" w:hAnsi="Arial" w:cs="Arial"/>
        </w:rPr>
        <w:t xml:space="preserve"> Lectura, discusión y en su caso aprobación del orden del día.------------------------</w:t>
      </w:r>
      <w:r w:rsidR="00B81B71">
        <w:rPr>
          <w:rFonts w:ascii="Arial" w:hAnsi="Arial" w:cs="Arial"/>
        </w:rPr>
        <w:t>----------</w:t>
      </w:r>
    </w:p>
    <w:p w:rsidR="004B5A8E" w:rsidRPr="00054C7E" w:rsidRDefault="00453651" w:rsidP="004B5A8E">
      <w:pPr>
        <w:spacing w:after="0"/>
        <w:jc w:val="both"/>
        <w:rPr>
          <w:rFonts w:ascii="Arial" w:hAnsi="Arial" w:cs="Arial"/>
        </w:rPr>
      </w:pPr>
      <w:r w:rsidRPr="00B81B71">
        <w:rPr>
          <w:rFonts w:ascii="Arial" w:hAnsi="Arial" w:cs="Arial"/>
          <w:b/>
        </w:rPr>
        <w:t>3.-</w:t>
      </w:r>
      <w:r w:rsidR="0055033E">
        <w:rPr>
          <w:rFonts w:ascii="Arial" w:hAnsi="Arial" w:cs="Arial"/>
        </w:rPr>
        <w:t>Lectu</w:t>
      </w:r>
      <w:r w:rsidR="004B5A8E">
        <w:rPr>
          <w:rFonts w:ascii="Arial" w:hAnsi="Arial" w:cs="Arial"/>
        </w:rPr>
        <w:t xml:space="preserve">ra y aprobación del acta de la </w:t>
      </w:r>
      <w:r w:rsidR="00354B38">
        <w:rPr>
          <w:rFonts w:ascii="Arial" w:hAnsi="Arial" w:cs="Arial"/>
        </w:rPr>
        <w:t>cuart</w:t>
      </w:r>
      <w:r w:rsidR="0055033E">
        <w:rPr>
          <w:rFonts w:ascii="Arial" w:hAnsi="Arial" w:cs="Arial"/>
        </w:rPr>
        <w:t xml:space="preserve">a sesión ordinaria de fecha </w:t>
      </w:r>
      <w:r w:rsidR="00E97F68">
        <w:rPr>
          <w:rFonts w:ascii="Arial" w:hAnsi="Arial" w:cs="Arial"/>
        </w:rPr>
        <w:t xml:space="preserve">17 diecisiete </w:t>
      </w:r>
      <w:r w:rsidR="0055033E">
        <w:rPr>
          <w:rFonts w:ascii="Arial" w:hAnsi="Arial" w:cs="Arial"/>
        </w:rPr>
        <w:t xml:space="preserve">de </w:t>
      </w:r>
      <w:r w:rsidR="00E97F68">
        <w:rPr>
          <w:rFonts w:ascii="Arial" w:hAnsi="Arial" w:cs="Arial"/>
        </w:rPr>
        <w:t>enero</w:t>
      </w:r>
      <w:r w:rsidR="0055033E">
        <w:rPr>
          <w:rFonts w:ascii="Arial" w:hAnsi="Arial" w:cs="Arial"/>
        </w:rPr>
        <w:t xml:space="preserve"> del 202</w:t>
      </w:r>
      <w:r w:rsidR="00E97F68">
        <w:rPr>
          <w:rFonts w:ascii="Arial" w:hAnsi="Arial" w:cs="Arial"/>
        </w:rPr>
        <w:t>2</w:t>
      </w:r>
      <w:r w:rsidR="0055033E">
        <w:rPr>
          <w:rFonts w:ascii="Arial" w:hAnsi="Arial" w:cs="Arial"/>
        </w:rPr>
        <w:t xml:space="preserve"> dos mil </w:t>
      </w:r>
      <w:r w:rsidR="00E97F68">
        <w:rPr>
          <w:rFonts w:ascii="Arial" w:hAnsi="Arial" w:cs="Arial"/>
        </w:rPr>
        <w:t>veintidós</w:t>
      </w:r>
      <w:r w:rsidRPr="00B81B71">
        <w:rPr>
          <w:rFonts w:ascii="Arial" w:hAnsi="Arial" w:cs="Arial"/>
        </w:rPr>
        <w:t>.</w:t>
      </w:r>
      <w:r w:rsidR="00D33662" w:rsidRPr="00B81B71">
        <w:rPr>
          <w:rFonts w:ascii="Arial" w:hAnsi="Arial" w:cs="Arial"/>
        </w:rPr>
        <w:t>---</w:t>
      </w:r>
      <w:r w:rsidR="00B81B71">
        <w:rPr>
          <w:rFonts w:ascii="Arial" w:hAnsi="Arial" w:cs="Arial"/>
        </w:rPr>
        <w:t>----------</w:t>
      </w:r>
      <w:r w:rsidR="00202BAD">
        <w:rPr>
          <w:rFonts w:ascii="Arial" w:hAnsi="Arial" w:cs="Arial"/>
        </w:rPr>
        <w:t>------------------------------------------------</w:t>
      </w:r>
      <w:r w:rsidR="0055033E">
        <w:rPr>
          <w:rFonts w:ascii="Arial" w:hAnsi="Arial" w:cs="Arial"/>
        </w:rPr>
        <w:t>---------</w:t>
      </w:r>
      <w:r w:rsidR="00E97F68">
        <w:rPr>
          <w:rFonts w:ascii="Arial" w:hAnsi="Arial" w:cs="Arial"/>
        </w:rPr>
        <w:t>------</w:t>
      </w:r>
    </w:p>
    <w:p w:rsidR="004B5A8E" w:rsidRPr="00054C7E" w:rsidRDefault="004B5A8E" w:rsidP="004B5A8E">
      <w:pPr>
        <w:spacing w:after="0"/>
        <w:jc w:val="both"/>
        <w:rPr>
          <w:rFonts w:ascii="Arial" w:hAnsi="Arial" w:cs="Arial"/>
        </w:rPr>
      </w:pPr>
      <w:r>
        <w:rPr>
          <w:rFonts w:ascii="Arial" w:hAnsi="Arial" w:cs="Arial"/>
          <w:b/>
        </w:rPr>
        <w:t>4</w:t>
      </w:r>
      <w:r w:rsidRPr="00054C7E">
        <w:rPr>
          <w:rFonts w:ascii="Arial" w:hAnsi="Arial" w:cs="Arial"/>
          <w:b/>
        </w:rPr>
        <w:t>.-</w:t>
      </w:r>
      <w:r w:rsidR="00E97F68">
        <w:rPr>
          <w:rFonts w:ascii="Arial" w:hAnsi="Arial" w:cs="Arial"/>
        </w:rPr>
        <w:t>Revisión de los reglamentos a tratar  en la comisión edilicia</w:t>
      </w:r>
      <w:r>
        <w:rPr>
          <w:rFonts w:ascii="Arial" w:hAnsi="Arial" w:cs="Arial"/>
        </w:rPr>
        <w:t>.</w:t>
      </w:r>
      <w:r w:rsidR="00E97F68">
        <w:rPr>
          <w:rFonts w:ascii="Arial" w:hAnsi="Arial" w:cs="Arial"/>
        </w:rPr>
        <w:t>----</w:t>
      </w:r>
      <w:r>
        <w:rPr>
          <w:rFonts w:ascii="Arial" w:hAnsi="Arial" w:cs="Arial"/>
        </w:rPr>
        <w:t>--------------------------------</w:t>
      </w:r>
    </w:p>
    <w:p w:rsidR="00453651" w:rsidRPr="00B81B71" w:rsidRDefault="004B5A8E" w:rsidP="00453651">
      <w:pPr>
        <w:spacing w:after="0"/>
        <w:jc w:val="both"/>
        <w:rPr>
          <w:rFonts w:ascii="Arial" w:hAnsi="Arial" w:cs="Arial"/>
        </w:rPr>
      </w:pPr>
      <w:r>
        <w:rPr>
          <w:rFonts w:ascii="Arial" w:hAnsi="Arial" w:cs="Arial"/>
          <w:b/>
        </w:rPr>
        <w:t>5</w:t>
      </w:r>
      <w:r w:rsidR="00453651" w:rsidRPr="00B81B71">
        <w:rPr>
          <w:rFonts w:ascii="Arial" w:hAnsi="Arial" w:cs="Arial"/>
          <w:b/>
        </w:rPr>
        <w:t>.-</w:t>
      </w:r>
      <w:r w:rsidR="00A3026E">
        <w:rPr>
          <w:rFonts w:ascii="Arial" w:hAnsi="Arial" w:cs="Arial"/>
        </w:rPr>
        <w:t xml:space="preserve"> Asuntos v</w:t>
      </w:r>
      <w:r w:rsidR="00453651" w:rsidRPr="00B81B71">
        <w:rPr>
          <w:rFonts w:ascii="Arial" w:hAnsi="Arial" w:cs="Arial"/>
        </w:rPr>
        <w:t>arios.-------------------------------------------------------------------------------------</w:t>
      </w:r>
      <w:r w:rsidR="00B81B71">
        <w:rPr>
          <w:rFonts w:ascii="Arial" w:hAnsi="Arial" w:cs="Arial"/>
        </w:rPr>
        <w:t>---------</w:t>
      </w:r>
      <w:r w:rsidR="005F4C91">
        <w:rPr>
          <w:rFonts w:ascii="Arial" w:hAnsi="Arial" w:cs="Arial"/>
        </w:rPr>
        <w:t>-</w:t>
      </w:r>
    </w:p>
    <w:p w:rsidR="00453651" w:rsidRDefault="004B5A8E" w:rsidP="00453651">
      <w:pPr>
        <w:spacing w:after="0"/>
        <w:jc w:val="both"/>
        <w:rPr>
          <w:rFonts w:ascii="Arial" w:hAnsi="Arial" w:cs="Arial"/>
        </w:rPr>
      </w:pPr>
      <w:r>
        <w:rPr>
          <w:rFonts w:ascii="Arial" w:hAnsi="Arial" w:cs="Arial"/>
          <w:b/>
        </w:rPr>
        <w:t>6</w:t>
      </w:r>
      <w:r w:rsidR="00453651" w:rsidRPr="00B81B71">
        <w:rPr>
          <w:rFonts w:ascii="Arial" w:hAnsi="Arial" w:cs="Arial"/>
          <w:b/>
        </w:rPr>
        <w:t>.-</w:t>
      </w:r>
      <w:r w:rsidR="00453651" w:rsidRPr="00B81B71">
        <w:rPr>
          <w:rFonts w:ascii="Arial" w:hAnsi="Arial" w:cs="Arial"/>
        </w:rPr>
        <w:t xml:space="preserve"> Clausura.---------------------------------------------------------------------------------------------</w:t>
      </w:r>
      <w:r w:rsidR="00B81B71">
        <w:rPr>
          <w:rFonts w:ascii="Arial" w:hAnsi="Arial" w:cs="Arial"/>
        </w:rPr>
        <w:t>----------</w:t>
      </w:r>
    </w:p>
    <w:p w:rsidR="00E97F68" w:rsidRPr="00B81B71" w:rsidRDefault="00E97F68" w:rsidP="00453651">
      <w:pPr>
        <w:spacing w:after="0"/>
        <w:jc w:val="both"/>
        <w:rPr>
          <w:rFonts w:ascii="Arial" w:hAnsi="Arial" w:cs="Arial"/>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8C648F">
        <w:rPr>
          <w:rFonts w:ascii="Arial" w:hAnsi="Arial" w:cs="Arial"/>
        </w:rPr>
        <w:t xml:space="preserve"> Inspección y V</w:t>
      </w:r>
      <w:r w:rsidR="005F4C91">
        <w:rPr>
          <w:rFonts w:ascii="Arial" w:hAnsi="Arial" w:cs="Arial"/>
        </w:rPr>
        <w:t>igilancia,</w:t>
      </w:r>
      <w:r w:rsidRPr="00B81B71">
        <w:rPr>
          <w:rFonts w:ascii="Arial" w:hAnsi="Arial" w:cs="Arial"/>
        </w:rPr>
        <w:t xml:space="preserve"> agradece su asistencia a la </w:t>
      </w:r>
      <w:r w:rsidR="00BB1C62">
        <w:rPr>
          <w:rFonts w:ascii="Arial" w:hAnsi="Arial" w:cs="Arial"/>
        </w:rPr>
        <w:t>quin</w:t>
      </w:r>
      <w:r w:rsidR="009D74D8">
        <w:rPr>
          <w:rFonts w:ascii="Arial" w:hAnsi="Arial" w:cs="Arial"/>
        </w:rPr>
        <w:t>t</w:t>
      </w:r>
      <w:r w:rsidR="006F2CFF" w:rsidRPr="00B81B71">
        <w:rPr>
          <w:rFonts w:ascii="Arial" w:hAnsi="Arial" w:cs="Arial"/>
        </w:rPr>
        <w:t>a</w:t>
      </w:r>
      <w:r w:rsidR="008C648F">
        <w:rPr>
          <w:rFonts w:ascii="Arial" w:hAnsi="Arial" w:cs="Arial"/>
        </w:rPr>
        <w:t xml:space="preserve"> </w:t>
      </w:r>
      <w:r w:rsidR="00A3026E">
        <w:rPr>
          <w:rFonts w:ascii="Arial" w:hAnsi="Arial" w:cs="Arial"/>
        </w:rPr>
        <w:t>s</w:t>
      </w:r>
      <w:r w:rsidR="006F2CFF" w:rsidRPr="00B81B71">
        <w:rPr>
          <w:rFonts w:ascii="Arial" w:hAnsi="Arial" w:cs="Arial"/>
        </w:rPr>
        <w:t>esión</w:t>
      </w:r>
      <w:r w:rsidR="008C648F">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C325F2" w:rsidRPr="00B81B71">
        <w:rPr>
          <w:rFonts w:ascii="Arial" w:hAnsi="Arial" w:cs="Arial"/>
        </w:rPr>
        <w:t>1</w:t>
      </w:r>
      <w:r w:rsidR="00E97F68">
        <w:rPr>
          <w:rFonts w:ascii="Arial" w:hAnsi="Arial" w:cs="Arial"/>
        </w:rPr>
        <w:t>2:00do</w:t>
      </w:r>
      <w:r w:rsidR="009D74D8">
        <w:rPr>
          <w:rFonts w:ascii="Arial" w:hAnsi="Arial" w:cs="Arial"/>
        </w:rPr>
        <w:t>ce</w:t>
      </w:r>
      <w:r w:rsidR="007A1E71" w:rsidRPr="00B81B71">
        <w:rPr>
          <w:rFonts w:ascii="Arial" w:hAnsi="Arial" w:cs="Arial"/>
        </w:rPr>
        <w:t xml:space="preserve"> horas</w:t>
      </w:r>
      <w:r w:rsidR="008C648F">
        <w:rPr>
          <w:rFonts w:ascii="Arial" w:hAnsi="Arial" w:cs="Arial"/>
        </w:rPr>
        <w:t xml:space="preserve"> </w:t>
      </w:r>
      <w:r w:rsidR="00D33662" w:rsidRPr="00B81B71">
        <w:rPr>
          <w:rFonts w:ascii="Arial" w:hAnsi="Arial" w:cs="Arial"/>
        </w:rPr>
        <w:t xml:space="preserve">del día </w:t>
      </w:r>
      <w:r w:rsidR="009D74D8">
        <w:rPr>
          <w:rFonts w:ascii="Arial" w:hAnsi="Arial" w:cs="Arial"/>
        </w:rPr>
        <w:t>lunes</w:t>
      </w:r>
      <w:r w:rsidR="008C648F">
        <w:rPr>
          <w:rFonts w:ascii="Arial" w:hAnsi="Arial" w:cs="Arial"/>
        </w:rPr>
        <w:t xml:space="preserve"> </w:t>
      </w:r>
      <w:r w:rsidR="004B5A8E">
        <w:rPr>
          <w:rFonts w:ascii="Arial" w:hAnsi="Arial" w:cs="Arial"/>
        </w:rPr>
        <w:t>1</w:t>
      </w:r>
      <w:r w:rsidR="00E97F68">
        <w:rPr>
          <w:rFonts w:ascii="Arial" w:hAnsi="Arial" w:cs="Arial"/>
        </w:rPr>
        <w:t>4</w:t>
      </w:r>
      <w:r w:rsidR="008C648F">
        <w:rPr>
          <w:rFonts w:ascii="Arial" w:hAnsi="Arial" w:cs="Arial"/>
        </w:rPr>
        <w:t xml:space="preserve"> </w:t>
      </w:r>
      <w:r w:rsidR="00E97F68">
        <w:rPr>
          <w:rFonts w:ascii="Arial" w:hAnsi="Arial" w:cs="Arial"/>
        </w:rPr>
        <w:t>catorce</w:t>
      </w:r>
      <w:r w:rsidR="006F2CFF" w:rsidRPr="00B81B71">
        <w:rPr>
          <w:rFonts w:ascii="Arial" w:hAnsi="Arial" w:cs="Arial"/>
        </w:rPr>
        <w:t xml:space="preserve"> de </w:t>
      </w:r>
      <w:r w:rsidR="00E97F68">
        <w:rPr>
          <w:rFonts w:ascii="Arial" w:hAnsi="Arial" w:cs="Arial"/>
        </w:rPr>
        <w:t>febrer</w:t>
      </w:r>
      <w:r w:rsidR="009D74D8">
        <w:rPr>
          <w:rFonts w:ascii="Arial" w:hAnsi="Arial" w:cs="Arial"/>
        </w:rPr>
        <w:t>o</w:t>
      </w:r>
      <w:r w:rsidR="00C325F2" w:rsidRPr="00B81B71">
        <w:rPr>
          <w:rFonts w:ascii="Arial" w:hAnsi="Arial" w:cs="Arial"/>
        </w:rPr>
        <w:t xml:space="preserve"> del 202</w:t>
      </w:r>
      <w:r w:rsidR="009D74D8">
        <w:rPr>
          <w:rFonts w:ascii="Arial" w:hAnsi="Arial" w:cs="Arial"/>
        </w:rPr>
        <w:t>2</w:t>
      </w:r>
      <w:r w:rsidR="001C1451"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8C648F">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8C648F">
        <w:rPr>
          <w:rFonts w:ascii="Arial" w:hAnsi="Arial" w:cs="Arial"/>
        </w:rPr>
        <w:t>-----------------------------------------------------------------------------------------------</w:t>
      </w:r>
    </w:p>
    <w:p w:rsidR="008C648F" w:rsidRDefault="008C648F" w:rsidP="00436BC1">
      <w:pPr>
        <w:spacing w:after="0"/>
        <w:jc w:val="both"/>
        <w:rPr>
          <w:rFonts w:ascii="Arial" w:hAnsi="Arial" w:cs="Arial"/>
          <w:b/>
        </w:rPr>
      </w:pPr>
    </w:p>
    <w:p w:rsidR="00436BC1" w:rsidRPr="00B81B71" w:rsidRDefault="003F27F3" w:rsidP="00436BC1">
      <w:pPr>
        <w:spacing w:after="0"/>
        <w:jc w:val="both"/>
        <w:rPr>
          <w:rFonts w:ascii="Arial" w:hAnsi="Arial" w:cs="Arial"/>
        </w:rPr>
      </w:pPr>
      <w:r>
        <w:rPr>
          <w:rFonts w:ascii="Arial" w:hAnsi="Arial" w:cs="Arial"/>
          <w:b/>
        </w:rPr>
        <w:t>Regidor</w:t>
      </w:r>
      <w:r w:rsidR="006F2CFF" w:rsidRPr="00B81B71">
        <w:rPr>
          <w:rFonts w:ascii="Arial" w:hAnsi="Arial" w:cs="Arial"/>
          <w:b/>
        </w:rPr>
        <w:t>:</w:t>
      </w:r>
      <w:r w:rsidR="008C648F">
        <w:rPr>
          <w:rFonts w:ascii="Arial" w:hAnsi="Arial" w:cs="Arial"/>
          <w:b/>
        </w:rPr>
        <w:t xml:space="preserve"> </w:t>
      </w:r>
      <w:r w:rsidR="00436BC1" w:rsidRPr="00B81B71">
        <w:rPr>
          <w:rFonts w:ascii="Arial" w:hAnsi="Arial" w:cs="Arial"/>
        </w:rPr>
        <w:t>Lic. Carlos Enrique Ibarra Rodríguez. Presente.--------------------------------</w:t>
      </w:r>
      <w:r w:rsidR="00436BC1">
        <w:rPr>
          <w:rFonts w:ascii="Arial" w:hAnsi="Arial" w:cs="Arial"/>
        </w:rPr>
        <w:t>-----------</w:t>
      </w:r>
      <w:r w:rsidR="009D74D8">
        <w:rPr>
          <w:rFonts w:ascii="Arial" w:hAnsi="Arial" w:cs="Arial"/>
        </w:rPr>
        <w:t>-</w:t>
      </w:r>
    </w:p>
    <w:p w:rsidR="006F2CFF" w:rsidRPr="00B81B71" w:rsidRDefault="00436BC1" w:rsidP="00436BC1">
      <w:pPr>
        <w:spacing w:after="0"/>
        <w:jc w:val="both"/>
        <w:rPr>
          <w:rFonts w:ascii="Arial" w:hAnsi="Arial" w:cs="Arial"/>
        </w:rPr>
      </w:pPr>
      <w:r w:rsidRPr="00B81B71">
        <w:rPr>
          <w:rFonts w:ascii="Arial" w:hAnsi="Arial" w:cs="Arial"/>
          <w:b/>
        </w:rPr>
        <w:t>Regidor:</w:t>
      </w:r>
      <w:r w:rsidR="008C648F">
        <w:rPr>
          <w:rFonts w:ascii="Arial" w:hAnsi="Arial" w:cs="Arial"/>
          <w:b/>
        </w:rPr>
        <w:t xml:space="preserve"> </w:t>
      </w:r>
      <w:r>
        <w:rPr>
          <w:rFonts w:ascii="Arial" w:hAnsi="Arial" w:cs="Arial"/>
        </w:rPr>
        <w:t>C. Luis Alonso Nieves Armas</w:t>
      </w:r>
      <w:r w:rsidRPr="00B81B71">
        <w:rPr>
          <w:rFonts w:ascii="Arial" w:hAnsi="Arial" w:cs="Arial"/>
        </w:rPr>
        <w:t>. Presente.---------------------------------</w:t>
      </w:r>
      <w:r>
        <w:rPr>
          <w:rFonts w:ascii="Arial" w:hAnsi="Arial" w:cs="Arial"/>
        </w:rPr>
        <w:t>--------------------</w:t>
      </w:r>
      <w:r w:rsidR="009D74D8">
        <w:rPr>
          <w:rFonts w:ascii="Arial" w:hAnsi="Arial" w:cs="Arial"/>
        </w:rPr>
        <w:t>-</w:t>
      </w:r>
    </w:p>
    <w:p w:rsidR="008C648F" w:rsidRDefault="008C648F" w:rsidP="00C43713">
      <w:pPr>
        <w:spacing w:after="0"/>
        <w:jc w:val="both"/>
        <w:rPr>
          <w:rFonts w:ascii="Arial" w:hAnsi="Arial" w:cs="Arial"/>
        </w:rPr>
      </w:pP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las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sesión de la 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5F4C91">
        <w:rPr>
          <w:rFonts w:ascii="Arial" w:hAnsi="Arial" w:cs="Arial"/>
        </w:rPr>
        <w:t xml:space="preserve"> inspección y vigilancia</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5F4C91">
        <w:rPr>
          <w:rFonts w:ascii="Arial" w:hAnsi="Arial" w:cs="Arial"/>
        </w:rPr>
        <w:t>--------------------------------------------------------------</w:t>
      </w:r>
    </w:p>
    <w:p w:rsidR="008B0E5E" w:rsidRPr="00B81B71" w:rsidRDefault="008B0E5E" w:rsidP="00C43713">
      <w:pPr>
        <w:spacing w:after="0"/>
        <w:jc w:val="both"/>
        <w:rPr>
          <w:rFonts w:ascii="Arial" w:hAnsi="Arial" w:cs="Arial"/>
        </w:rPr>
      </w:pPr>
    </w:p>
    <w:p w:rsidR="008C648F" w:rsidRDefault="008C648F" w:rsidP="008B0E5E">
      <w:pPr>
        <w:spacing w:after="0"/>
        <w:jc w:val="center"/>
        <w:rPr>
          <w:rFonts w:ascii="Arial" w:hAnsi="Arial" w:cs="Arial"/>
          <w:b/>
        </w:rPr>
      </w:pPr>
    </w:p>
    <w:p w:rsidR="008C648F" w:rsidRDefault="008C648F" w:rsidP="008B0E5E">
      <w:pPr>
        <w:spacing w:after="0"/>
        <w:jc w:val="center"/>
        <w:rPr>
          <w:rFonts w:ascii="Arial" w:hAnsi="Arial" w:cs="Arial"/>
          <w:b/>
        </w:rPr>
      </w:pPr>
    </w:p>
    <w:p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4B5A8E">
        <w:rPr>
          <w:rFonts w:ascii="Arial" w:hAnsi="Arial" w:cs="Arial"/>
        </w:rPr>
        <w:t>1</w:t>
      </w:r>
      <w:r w:rsidR="00E97F68">
        <w:rPr>
          <w:rFonts w:ascii="Arial" w:hAnsi="Arial" w:cs="Arial"/>
        </w:rPr>
        <w:t>1</w:t>
      </w:r>
      <w:r w:rsidR="008C648F">
        <w:rPr>
          <w:rFonts w:ascii="Arial" w:hAnsi="Arial" w:cs="Arial"/>
        </w:rPr>
        <w:t xml:space="preserve"> </w:t>
      </w:r>
      <w:r w:rsidR="00E97F68">
        <w:rPr>
          <w:rFonts w:ascii="Arial" w:hAnsi="Arial" w:cs="Arial"/>
        </w:rPr>
        <w:t>onc</w:t>
      </w:r>
      <w:r w:rsidR="009D74D8">
        <w:rPr>
          <w:rFonts w:ascii="Arial" w:hAnsi="Arial" w:cs="Arial"/>
        </w:rPr>
        <w:t>e</w:t>
      </w:r>
      <w:r w:rsidR="00C325F2" w:rsidRPr="00B81B71">
        <w:rPr>
          <w:rFonts w:ascii="Arial" w:hAnsi="Arial" w:cs="Arial"/>
        </w:rPr>
        <w:t xml:space="preserve"> de </w:t>
      </w:r>
      <w:r w:rsidR="00E97F68">
        <w:rPr>
          <w:rFonts w:ascii="Arial" w:hAnsi="Arial" w:cs="Arial"/>
        </w:rPr>
        <w:t>febre</w:t>
      </w:r>
      <w:r w:rsidR="009D74D8">
        <w:rPr>
          <w:rFonts w:ascii="Arial" w:hAnsi="Arial" w:cs="Arial"/>
        </w:rPr>
        <w:t>ro</w:t>
      </w:r>
      <w:r w:rsidR="00C325F2" w:rsidRPr="00B81B71">
        <w:rPr>
          <w:rFonts w:ascii="Arial" w:hAnsi="Arial" w:cs="Arial"/>
        </w:rPr>
        <w:t xml:space="preserve"> del 202</w:t>
      </w:r>
      <w:r w:rsidR="009D74D8">
        <w:rPr>
          <w:rFonts w:ascii="Arial" w:hAnsi="Arial" w:cs="Arial"/>
        </w:rPr>
        <w:t>2</w:t>
      </w:r>
      <w:r w:rsidRPr="00B81B71">
        <w:rPr>
          <w:rFonts w:ascii="Arial" w:hAnsi="Arial" w:cs="Arial"/>
        </w:rPr>
        <w:t xml:space="preserve"> dos mil </w:t>
      </w:r>
      <w:r w:rsidR="009D74D8" w:rsidRPr="00B81B71">
        <w:rPr>
          <w:rFonts w:ascii="Arial" w:hAnsi="Arial" w:cs="Arial"/>
        </w:rPr>
        <w:t>veinti</w:t>
      </w:r>
      <w:r w:rsidR="009D74D8">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la</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p>
    <w:p w:rsidR="008C648F" w:rsidRDefault="008C648F"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Lectura y aprobación del acta de la </w:t>
      </w:r>
      <w:r w:rsidR="009D74D8">
        <w:rPr>
          <w:rFonts w:ascii="Arial" w:hAnsi="Arial" w:cs="Arial"/>
          <w:b/>
        </w:rPr>
        <w:t>tercer</w:t>
      </w:r>
      <w:r w:rsidR="00A3026E">
        <w:rPr>
          <w:rFonts w:ascii="Arial" w:hAnsi="Arial" w:cs="Arial"/>
          <w:b/>
        </w:rPr>
        <w:t xml:space="preserve">a sesión ordinaria de fecha </w:t>
      </w:r>
      <w:r w:rsidR="009D74D8">
        <w:rPr>
          <w:rFonts w:ascii="Arial" w:hAnsi="Arial" w:cs="Arial"/>
          <w:b/>
        </w:rPr>
        <w:t>1</w:t>
      </w:r>
      <w:r w:rsidR="00E97F68">
        <w:rPr>
          <w:rFonts w:ascii="Arial" w:hAnsi="Arial" w:cs="Arial"/>
          <w:b/>
        </w:rPr>
        <w:t>7diecisiete</w:t>
      </w:r>
      <w:r w:rsidR="004B5A8E">
        <w:rPr>
          <w:rFonts w:ascii="Arial" w:hAnsi="Arial" w:cs="Arial"/>
          <w:b/>
        </w:rPr>
        <w:t xml:space="preserve"> de </w:t>
      </w:r>
      <w:r w:rsidR="00E97F68">
        <w:rPr>
          <w:rFonts w:ascii="Arial" w:hAnsi="Arial" w:cs="Arial"/>
          <w:b/>
        </w:rPr>
        <w:t>enero</w:t>
      </w:r>
      <w:r w:rsidR="00A3026E">
        <w:rPr>
          <w:rFonts w:ascii="Arial" w:hAnsi="Arial" w:cs="Arial"/>
          <w:b/>
        </w:rPr>
        <w:t xml:space="preserve"> del 202</w:t>
      </w:r>
      <w:r w:rsidR="00E97F68">
        <w:rPr>
          <w:rFonts w:ascii="Arial" w:hAnsi="Arial" w:cs="Arial"/>
          <w:b/>
        </w:rPr>
        <w:t>2</w:t>
      </w:r>
      <w:r w:rsidR="00A3026E">
        <w:rPr>
          <w:rFonts w:ascii="Arial" w:hAnsi="Arial" w:cs="Arial"/>
          <w:b/>
        </w:rPr>
        <w:t xml:space="preserve"> dos mil </w:t>
      </w:r>
      <w:r w:rsidR="00E97F68">
        <w:rPr>
          <w:rFonts w:ascii="Arial" w:hAnsi="Arial" w:cs="Arial"/>
          <w:b/>
        </w:rPr>
        <w:t>veintidós</w:t>
      </w:r>
      <w:r w:rsidR="00A3026E">
        <w:rPr>
          <w:rFonts w:ascii="Arial" w:hAnsi="Arial" w:cs="Arial"/>
          <w:b/>
        </w:rPr>
        <w:t>.-</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8C648F">
        <w:rPr>
          <w:rFonts w:ascii="Arial" w:hAnsi="Arial" w:cs="Arial"/>
        </w:rPr>
        <w:t xml:space="preserve"> </w:t>
      </w:r>
      <w:r w:rsidR="001C1451" w:rsidRPr="00B81B71">
        <w:rPr>
          <w:rFonts w:ascii="Arial" w:hAnsi="Arial" w:cs="Arial"/>
        </w:rPr>
        <w:t>el I.A.Z. Mario Camarena González Rubio</w:t>
      </w:r>
      <w:r w:rsidR="00A3026E">
        <w:rPr>
          <w:rFonts w:ascii="Arial" w:hAnsi="Arial" w:cs="Arial"/>
        </w:rPr>
        <w:t xml:space="preserve">, presidente de la comisión da lectura al acta de la </w:t>
      </w:r>
      <w:r w:rsidR="00E97F68">
        <w:rPr>
          <w:rFonts w:ascii="Arial" w:hAnsi="Arial" w:cs="Arial"/>
        </w:rPr>
        <w:t>cuart</w:t>
      </w:r>
      <w:r w:rsidR="009D74D8">
        <w:rPr>
          <w:rFonts w:ascii="Arial" w:hAnsi="Arial" w:cs="Arial"/>
        </w:rPr>
        <w:t>a</w:t>
      </w:r>
      <w:r w:rsidR="00A3026E">
        <w:rPr>
          <w:rFonts w:ascii="Arial" w:hAnsi="Arial" w:cs="Arial"/>
        </w:rPr>
        <w:t xml:space="preserve"> sesión ordinaria de la comisión edilicia.</w:t>
      </w:r>
      <w:r w:rsidR="008C648F">
        <w:rPr>
          <w:rFonts w:ascii="Arial" w:hAnsi="Arial" w:cs="Arial"/>
        </w:rPr>
        <w:t xml:space="preserve"> </w:t>
      </w:r>
      <w:r w:rsidR="00A3026E" w:rsidRPr="00B81B71">
        <w:rPr>
          <w:rFonts w:ascii="Arial" w:hAnsi="Arial" w:cs="Arial"/>
        </w:rPr>
        <w:t xml:space="preserve">Por lo que con 3 votos de los ediles presentes queda aprobado </w:t>
      </w:r>
      <w:r w:rsidR="00A3026E">
        <w:rPr>
          <w:rFonts w:ascii="Arial" w:hAnsi="Arial" w:cs="Arial"/>
        </w:rPr>
        <w:t>el punto número 3 tres de la comisión edilicia de</w:t>
      </w:r>
      <w:r w:rsidR="00F6294A">
        <w:rPr>
          <w:rFonts w:ascii="Arial" w:hAnsi="Arial" w:cs="Arial"/>
        </w:rPr>
        <w:t xml:space="preserve"> inspección y vigilancia</w:t>
      </w:r>
      <w:r w:rsidR="00A3026E">
        <w:rPr>
          <w:rFonts w:ascii="Arial" w:hAnsi="Arial" w:cs="Arial"/>
        </w:rPr>
        <w:t>.-----------------</w:t>
      </w:r>
      <w:r w:rsidR="00F6294A">
        <w:rPr>
          <w:rFonts w:ascii="Arial" w:hAnsi="Arial" w:cs="Arial"/>
        </w:rPr>
        <w:t>----------------------------------------------------------</w:t>
      </w:r>
      <w:r w:rsidR="009D74D8">
        <w:rPr>
          <w:rFonts w:ascii="Arial" w:hAnsi="Arial" w:cs="Arial"/>
        </w:rPr>
        <w:t>---------------</w:t>
      </w:r>
    </w:p>
    <w:p w:rsidR="00A3026E" w:rsidRDefault="00A3026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Default="00175A15" w:rsidP="00175A15">
      <w:pPr>
        <w:spacing w:after="0"/>
        <w:jc w:val="center"/>
        <w:rPr>
          <w:rFonts w:ascii="Arial" w:hAnsi="Arial" w:cs="Arial"/>
          <w:b/>
        </w:rPr>
      </w:pPr>
      <w:r w:rsidRPr="00B81B71">
        <w:rPr>
          <w:rFonts w:ascii="Arial" w:hAnsi="Arial" w:cs="Arial"/>
          <w:b/>
        </w:rPr>
        <w:t>CUARTO PUNTO DEL ORDEN DEL DÍA</w:t>
      </w:r>
    </w:p>
    <w:p w:rsidR="00A3026E" w:rsidRPr="00B81B71" w:rsidRDefault="00A3026E" w:rsidP="00175A15">
      <w:pPr>
        <w:spacing w:after="0"/>
        <w:jc w:val="center"/>
        <w:rPr>
          <w:rFonts w:ascii="Arial" w:hAnsi="Arial" w:cs="Arial"/>
          <w:b/>
        </w:rPr>
      </w:pPr>
    </w:p>
    <w:p w:rsidR="00A3026E" w:rsidRDefault="00A3026E" w:rsidP="00A3026E">
      <w:pPr>
        <w:spacing w:after="0"/>
        <w:jc w:val="both"/>
        <w:rPr>
          <w:rFonts w:ascii="Arial" w:hAnsi="Arial" w:cs="Arial"/>
        </w:rPr>
      </w:pPr>
      <w:r w:rsidRPr="00B81B71">
        <w:rPr>
          <w:rFonts w:ascii="Arial" w:hAnsi="Arial" w:cs="Arial"/>
          <w:b/>
        </w:rPr>
        <w:t>4.-</w:t>
      </w:r>
      <w:r w:rsidR="00E97F68" w:rsidRPr="008C648F">
        <w:rPr>
          <w:rFonts w:ascii="Arial" w:hAnsi="Arial" w:cs="Arial"/>
          <w:b/>
        </w:rPr>
        <w:t>Revisión de los reglamentos a tratar  en la comisión edilicia</w:t>
      </w:r>
      <w:r w:rsidRPr="008C648F">
        <w:rPr>
          <w:rFonts w:ascii="Arial" w:hAnsi="Arial" w:cs="Arial"/>
          <w:b/>
        </w:rPr>
        <w:t>.-</w:t>
      </w:r>
      <w:r w:rsidRPr="00B81B71">
        <w:rPr>
          <w:rFonts w:ascii="Arial" w:hAnsi="Arial" w:cs="Arial"/>
        </w:rPr>
        <w:t xml:space="preserve"> Continuando con el desahogo del cuarto punto del orden del día</w:t>
      </w:r>
      <w:r w:rsidR="008C648F">
        <w:rPr>
          <w:rFonts w:ascii="Arial" w:hAnsi="Arial" w:cs="Arial"/>
        </w:rPr>
        <w:t xml:space="preserve"> </w:t>
      </w:r>
      <w:r w:rsidRPr="00B81B71">
        <w:rPr>
          <w:rFonts w:ascii="Arial" w:hAnsi="Arial" w:cs="Arial"/>
        </w:rPr>
        <w:t>el Presidente de la comisión I.A.Z. Mario Camarena González Rubio,</w:t>
      </w:r>
      <w:r w:rsidR="009D74D8">
        <w:rPr>
          <w:rFonts w:ascii="Arial" w:hAnsi="Arial" w:cs="Arial"/>
        </w:rPr>
        <w:t xml:space="preserve"> comenta, que </w:t>
      </w:r>
      <w:r w:rsidR="009D01DB">
        <w:rPr>
          <w:rFonts w:ascii="Arial" w:hAnsi="Arial" w:cs="Arial"/>
        </w:rPr>
        <w:t xml:space="preserve">dentro del trabajo que le compete a la comisión edilicia, se encuentra la revisión y supervisión de los reglamentos, competiendo el reglamento para el ejercicio del comercio, así como el mercados, posteriormente los regidores comentan que es necesario hacer una revisión exhaustiva de los reglamentos, así mismo, la revisión de su cumplimiento. </w:t>
      </w:r>
      <w:r w:rsidRPr="00B81B71">
        <w:rPr>
          <w:rFonts w:ascii="Arial" w:hAnsi="Arial" w:cs="Arial"/>
        </w:rPr>
        <w:t xml:space="preserve">Por lo que con 3 </w:t>
      </w:r>
      <w:r>
        <w:rPr>
          <w:rFonts w:ascii="Arial" w:hAnsi="Arial" w:cs="Arial"/>
        </w:rPr>
        <w:t xml:space="preserve">tres </w:t>
      </w:r>
      <w:r w:rsidRPr="00B81B71">
        <w:rPr>
          <w:rFonts w:ascii="Arial" w:hAnsi="Arial" w:cs="Arial"/>
        </w:rPr>
        <w:t>votos de los ediles presentes queda aprobado por mayoría</w:t>
      </w:r>
      <w:r>
        <w:rPr>
          <w:rFonts w:ascii="Arial" w:hAnsi="Arial" w:cs="Arial"/>
        </w:rPr>
        <w:t xml:space="preserve"> el punto número 3 tres</w:t>
      </w:r>
      <w:r w:rsidR="008C648F">
        <w:rPr>
          <w:rFonts w:ascii="Arial" w:hAnsi="Arial" w:cs="Arial"/>
        </w:rPr>
        <w:t xml:space="preserve"> del orden del día.------------</w:t>
      </w:r>
    </w:p>
    <w:p w:rsidR="008C648F" w:rsidRDefault="008C648F" w:rsidP="00A3026E">
      <w:pPr>
        <w:spacing w:after="0"/>
        <w:jc w:val="both"/>
        <w:rPr>
          <w:rFonts w:ascii="Arial" w:hAnsi="Arial" w:cs="Arial"/>
        </w:rPr>
      </w:pPr>
    </w:p>
    <w:p w:rsidR="00A3026E" w:rsidRDefault="00A3026E" w:rsidP="00A3026E">
      <w:pPr>
        <w:spacing w:after="0"/>
        <w:jc w:val="both"/>
        <w:rPr>
          <w:rFonts w:ascii="Arial" w:hAnsi="Arial" w:cs="Arial"/>
          <w:b/>
        </w:rPr>
      </w:pPr>
    </w:p>
    <w:p w:rsidR="00C74221" w:rsidRPr="00B81B71" w:rsidRDefault="00C74221" w:rsidP="00C74221">
      <w:pPr>
        <w:spacing w:after="0"/>
        <w:jc w:val="center"/>
        <w:rPr>
          <w:rFonts w:ascii="Arial" w:hAnsi="Arial" w:cs="Arial"/>
          <w:b/>
        </w:rPr>
      </w:pPr>
      <w:r w:rsidRPr="00B81B71">
        <w:rPr>
          <w:rFonts w:ascii="Arial" w:hAnsi="Arial" w:cs="Arial"/>
          <w:b/>
        </w:rPr>
        <w:t>QUINTO PUNTO DEL ORDEN DEL DÍA</w:t>
      </w:r>
    </w:p>
    <w:p w:rsidR="00C74221" w:rsidRPr="00B81B71" w:rsidRDefault="00C74221" w:rsidP="00C74221">
      <w:pPr>
        <w:spacing w:after="0"/>
        <w:jc w:val="center"/>
        <w:rPr>
          <w:rFonts w:ascii="Arial" w:hAnsi="Arial" w:cs="Arial"/>
          <w:b/>
        </w:rPr>
      </w:pPr>
    </w:p>
    <w:p w:rsidR="00C74221" w:rsidRPr="00B81B71" w:rsidRDefault="00C74221" w:rsidP="00C74221">
      <w:pPr>
        <w:spacing w:after="0"/>
        <w:jc w:val="both"/>
        <w:rPr>
          <w:rFonts w:ascii="Arial" w:hAnsi="Arial" w:cs="Arial"/>
        </w:rPr>
      </w:pPr>
      <w:r w:rsidRPr="00B81B71">
        <w:rPr>
          <w:rFonts w:ascii="Arial" w:hAnsi="Arial" w:cs="Arial"/>
          <w:b/>
        </w:rPr>
        <w:t>5.- Asuntos Varios.-</w:t>
      </w:r>
      <w:r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sidR="008C648F">
        <w:rPr>
          <w:rFonts w:ascii="Arial" w:hAnsi="Arial" w:cs="Arial"/>
        </w:rPr>
        <w:t>-------------------------------------------------------------------------------------------------</w:t>
      </w:r>
    </w:p>
    <w:p w:rsidR="00A3026E" w:rsidRDefault="00A3026E" w:rsidP="00A3026E">
      <w:pPr>
        <w:spacing w:after="0"/>
        <w:jc w:val="both"/>
        <w:rPr>
          <w:rFonts w:ascii="Arial" w:hAnsi="Arial" w:cs="Arial"/>
          <w:b/>
        </w:rPr>
      </w:pPr>
    </w:p>
    <w:p w:rsidR="00860F1E" w:rsidRPr="00B81B71" w:rsidRDefault="00860F1E" w:rsidP="00C74221">
      <w:pPr>
        <w:spacing w:after="0"/>
        <w:jc w:val="both"/>
        <w:rPr>
          <w:rFonts w:ascii="Arial" w:hAnsi="Arial" w:cs="Arial"/>
        </w:rPr>
      </w:pPr>
    </w:p>
    <w:p w:rsidR="008C648F" w:rsidRDefault="008C648F" w:rsidP="002E10D6">
      <w:pPr>
        <w:spacing w:after="0"/>
        <w:jc w:val="center"/>
        <w:rPr>
          <w:rFonts w:ascii="Arial" w:hAnsi="Arial" w:cs="Arial"/>
          <w:b/>
        </w:rPr>
      </w:pPr>
    </w:p>
    <w:p w:rsidR="002E10D6" w:rsidRPr="00B81B71" w:rsidRDefault="002E10D6" w:rsidP="002E10D6">
      <w:pPr>
        <w:spacing w:after="0"/>
        <w:jc w:val="center"/>
        <w:rPr>
          <w:rFonts w:ascii="Arial" w:hAnsi="Arial" w:cs="Arial"/>
          <w:b/>
        </w:rPr>
      </w:pPr>
      <w:r w:rsidRPr="00B81B71">
        <w:rPr>
          <w:rFonts w:ascii="Arial" w:hAnsi="Arial" w:cs="Arial"/>
          <w:b/>
        </w:rPr>
        <w:lastRenderedPageBreak/>
        <w:t>SEXTO PUNTO DEL ORDEN DEL DÍA</w:t>
      </w:r>
    </w:p>
    <w:p w:rsidR="002E10D6" w:rsidRPr="00B81B71" w:rsidRDefault="002E10D6" w:rsidP="002E10D6">
      <w:pPr>
        <w:spacing w:after="0"/>
        <w:jc w:val="center"/>
        <w:rPr>
          <w:rFonts w:ascii="Arial" w:hAnsi="Arial" w:cs="Arial"/>
          <w:b/>
        </w:rPr>
      </w:pPr>
    </w:p>
    <w:p w:rsidR="00F6294A" w:rsidRDefault="002E10D6" w:rsidP="002E10D6">
      <w:pPr>
        <w:spacing w:after="0"/>
        <w:jc w:val="both"/>
        <w:rPr>
          <w:rFonts w:ascii="Arial" w:hAnsi="Arial" w:cs="Arial"/>
        </w:rPr>
      </w:pPr>
      <w:r w:rsidRPr="00B81B71">
        <w:rPr>
          <w:rFonts w:ascii="Arial" w:hAnsi="Arial" w:cs="Arial"/>
          <w:b/>
        </w:rPr>
        <w:t>6.-</w:t>
      </w:r>
      <w:r w:rsidR="00C74221">
        <w:rPr>
          <w:rFonts w:ascii="Arial" w:hAnsi="Arial" w:cs="Arial"/>
        </w:rPr>
        <w:t xml:space="preserve"> En el desahogo del s</w:t>
      </w:r>
      <w:r w:rsidRPr="00B81B71">
        <w:rPr>
          <w:rFonts w:ascii="Arial" w:hAnsi="Arial" w:cs="Arial"/>
        </w:rPr>
        <w:t xml:space="preserve">exto punto del orden del día, consiste en la </w:t>
      </w:r>
      <w:r w:rsidR="00C74221">
        <w:rPr>
          <w:rFonts w:ascii="Arial" w:hAnsi="Arial" w:cs="Arial"/>
          <w:b/>
        </w:rPr>
        <w:t>clausura de la s</w:t>
      </w:r>
      <w:r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xml:space="preserve">, da por terminada la </w:t>
      </w:r>
      <w:r w:rsidR="000C0DC8">
        <w:rPr>
          <w:rFonts w:ascii="Arial" w:hAnsi="Arial" w:cs="Arial"/>
        </w:rPr>
        <w:t>cuart</w:t>
      </w:r>
      <w:r w:rsidR="00C74221">
        <w:rPr>
          <w:rFonts w:ascii="Arial" w:hAnsi="Arial" w:cs="Arial"/>
        </w:rPr>
        <w:t>a 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8C648F">
        <w:rPr>
          <w:rFonts w:ascii="Arial" w:hAnsi="Arial" w:cs="Arial"/>
        </w:rPr>
        <w:t xml:space="preserve"> Inspección y V</w:t>
      </w:r>
      <w:r w:rsidR="00F6294A">
        <w:rPr>
          <w:rFonts w:ascii="Arial" w:hAnsi="Arial" w:cs="Arial"/>
        </w:rPr>
        <w:t>igilancia</w:t>
      </w:r>
      <w:r w:rsidR="00FD1776" w:rsidRPr="00B81B71">
        <w:rPr>
          <w:rFonts w:ascii="Arial" w:hAnsi="Arial" w:cs="Arial"/>
        </w:rPr>
        <w:t>,</w:t>
      </w:r>
      <w:r w:rsidR="00DE4584" w:rsidRPr="00B81B71">
        <w:rPr>
          <w:rFonts w:ascii="Arial" w:hAnsi="Arial" w:cs="Arial"/>
        </w:rPr>
        <w:t xml:space="preserve"> siendo las </w:t>
      </w:r>
      <w:r w:rsidR="00BD63B8">
        <w:rPr>
          <w:rFonts w:ascii="Arial" w:hAnsi="Arial" w:cs="Arial"/>
        </w:rPr>
        <w:t>1</w:t>
      </w:r>
      <w:r w:rsidR="009D01DB">
        <w:rPr>
          <w:rFonts w:ascii="Arial" w:hAnsi="Arial" w:cs="Arial"/>
        </w:rPr>
        <w:t>2</w:t>
      </w:r>
      <w:r w:rsidR="00F6294A">
        <w:rPr>
          <w:rFonts w:ascii="Arial" w:hAnsi="Arial" w:cs="Arial"/>
        </w:rPr>
        <w:t>:</w:t>
      </w:r>
      <w:r w:rsidR="009D01DB">
        <w:rPr>
          <w:rFonts w:ascii="Arial" w:hAnsi="Arial" w:cs="Arial"/>
        </w:rPr>
        <w:t>10</w:t>
      </w:r>
      <w:r w:rsidR="008C648F">
        <w:rPr>
          <w:rFonts w:ascii="Arial" w:hAnsi="Arial" w:cs="Arial"/>
        </w:rPr>
        <w:t xml:space="preserve"> </w:t>
      </w:r>
      <w:r w:rsidR="009D01DB">
        <w:rPr>
          <w:rFonts w:ascii="Arial" w:hAnsi="Arial" w:cs="Arial"/>
        </w:rPr>
        <w:t>doc</w:t>
      </w:r>
      <w:r w:rsidR="000C0DC8">
        <w:rPr>
          <w:rFonts w:ascii="Arial" w:hAnsi="Arial" w:cs="Arial"/>
        </w:rPr>
        <w:t xml:space="preserve">e </w:t>
      </w:r>
      <w:r w:rsidR="006E652F" w:rsidRPr="00B81B71">
        <w:rPr>
          <w:rFonts w:ascii="Arial" w:hAnsi="Arial" w:cs="Arial"/>
        </w:rPr>
        <w:t>horas</w:t>
      </w:r>
      <w:r w:rsidR="00FD1776" w:rsidRPr="00B81B71">
        <w:rPr>
          <w:rFonts w:ascii="Arial" w:hAnsi="Arial" w:cs="Arial"/>
        </w:rPr>
        <w:t xml:space="preserve"> con </w:t>
      </w:r>
      <w:r w:rsidR="009D01DB">
        <w:rPr>
          <w:rFonts w:ascii="Arial" w:hAnsi="Arial" w:cs="Arial"/>
        </w:rPr>
        <w:t>diez</w:t>
      </w:r>
      <w:r w:rsidR="00FD1776" w:rsidRPr="00B81B71">
        <w:rPr>
          <w:rFonts w:ascii="Arial" w:hAnsi="Arial" w:cs="Arial"/>
        </w:rPr>
        <w:t xml:space="preserve"> 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0C0DC8">
        <w:rPr>
          <w:rFonts w:ascii="Arial" w:hAnsi="Arial" w:cs="Arial"/>
        </w:rPr>
        <w:t>-----------</w:t>
      </w:r>
    </w:p>
    <w:p w:rsidR="00146E90" w:rsidRPr="00B81B71" w:rsidRDefault="00146E90"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8C648F">
        <w:rPr>
          <w:rFonts w:ascii="Arial" w:hAnsi="Arial" w:cs="Arial"/>
        </w:rPr>
        <w:t xml:space="preserve"> </w:t>
      </w:r>
      <w:r w:rsidR="00D83A4F">
        <w:rPr>
          <w:rFonts w:ascii="Arial" w:hAnsi="Arial" w:cs="Arial"/>
        </w:rPr>
        <w:t>Jalisco a 1</w:t>
      </w:r>
      <w:r w:rsidR="009D01DB">
        <w:rPr>
          <w:rFonts w:ascii="Arial" w:hAnsi="Arial" w:cs="Arial"/>
        </w:rPr>
        <w:t>4</w:t>
      </w:r>
      <w:r w:rsidR="00F738D7" w:rsidRPr="00B81B71">
        <w:rPr>
          <w:rFonts w:ascii="Arial" w:hAnsi="Arial" w:cs="Arial"/>
        </w:rPr>
        <w:t xml:space="preserve"> de </w:t>
      </w:r>
      <w:r w:rsidR="009D01DB">
        <w:rPr>
          <w:rFonts w:ascii="Arial" w:hAnsi="Arial" w:cs="Arial"/>
        </w:rPr>
        <w:t>febre</w:t>
      </w:r>
      <w:r w:rsidR="000C0DC8">
        <w:rPr>
          <w:rFonts w:ascii="Arial" w:hAnsi="Arial" w:cs="Arial"/>
        </w:rPr>
        <w:t xml:space="preserve">ro </w:t>
      </w:r>
      <w:r w:rsidR="00F738D7" w:rsidRPr="00B81B71">
        <w:rPr>
          <w:rFonts w:ascii="Arial" w:hAnsi="Arial" w:cs="Arial"/>
        </w:rPr>
        <w:t>del 202</w:t>
      </w:r>
      <w:r w:rsidR="000C0DC8">
        <w:rPr>
          <w:rFonts w:ascii="Arial" w:hAnsi="Arial" w:cs="Arial"/>
        </w:rPr>
        <w:t>2</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r w:rsidR="009D01DB">
        <w:rPr>
          <w:rFonts w:ascii="Arial" w:hAnsi="Arial" w:cs="Arial"/>
        </w:rPr>
        <w:t>.</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______________________________</w:t>
      </w:r>
    </w:p>
    <w:p w:rsidR="00436BC1" w:rsidRPr="00B81B71" w:rsidRDefault="00436BC1" w:rsidP="00436BC1">
      <w:pPr>
        <w:spacing w:after="0"/>
        <w:jc w:val="center"/>
        <w:rPr>
          <w:rFonts w:ascii="Arial" w:hAnsi="Arial" w:cs="Arial"/>
        </w:rPr>
      </w:pPr>
      <w:r>
        <w:rPr>
          <w:rFonts w:ascii="Arial" w:hAnsi="Arial" w:cs="Arial"/>
        </w:rPr>
        <w:t>C. Luis Alonso Nieves Armas</w:t>
      </w:r>
    </w:p>
    <w:p w:rsidR="00436BC1" w:rsidRPr="00B81B71" w:rsidRDefault="00436BC1" w:rsidP="00436BC1">
      <w:pPr>
        <w:spacing w:after="0"/>
        <w:jc w:val="center"/>
        <w:rPr>
          <w:rFonts w:ascii="Arial" w:hAnsi="Arial" w:cs="Arial"/>
        </w:rPr>
      </w:pPr>
      <w:r w:rsidRPr="00B81B71">
        <w:rPr>
          <w:rFonts w:ascii="Arial" w:hAnsi="Arial" w:cs="Arial"/>
        </w:rPr>
        <w:t>Vocal.</w:t>
      </w: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w:t>
      </w:r>
    </w:p>
    <w:p w:rsidR="00436BC1" w:rsidRPr="00B81B71" w:rsidRDefault="00436BC1" w:rsidP="00436BC1">
      <w:pPr>
        <w:spacing w:after="0"/>
        <w:jc w:val="center"/>
        <w:rPr>
          <w:rFonts w:ascii="Arial" w:hAnsi="Arial" w:cs="Arial"/>
        </w:rPr>
      </w:pPr>
      <w:r w:rsidRPr="00B81B71">
        <w:rPr>
          <w:rFonts w:ascii="Arial" w:hAnsi="Arial" w:cs="Arial"/>
        </w:rPr>
        <w:t xml:space="preserve">Lic. Carlos Enrique Ibarra Rodríguez </w:t>
      </w:r>
    </w:p>
    <w:p w:rsidR="00436BC1" w:rsidRPr="00B81B71" w:rsidRDefault="00436BC1" w:rsidP="00436BC1">
      <w:pPr>
        <w:spacing w:after="0"/>
        <w:jc w:val="center"/>
        <w:rPr>
          <w:rFonts w:ascii="Arial" w:hAnsi="Arial" w:cs="Arial"/>
        </w:rPr>
      </w:pPr>
      <w:r w:rsidRPr="00B81B71">
        <w:rPr>
          <w:rFonts w:ascii="Arial" w:hAnsi="Arial" w:cs="Arial"/>
        </w:rPr>
        <w:t>Secretario Técnico.</w:t>
      </w:r>
    </w:p>
    <w:p w:rsidR="006E652F" w:rsidRPr="00B81B71" w:rsidRDefault="006E652F" w:rsidP="00BD63B8">
      <w:pPr>
        <w:spacing w:after="0"/>
        <w:rPr>
          <w:rFonts w:ascii="Arial" w:hAnsi="Arial" w:cs="Arial"/>
          <w:b/>
        </w:rPr>
      </w:pPr>
    </w:p>
    <w:p w:rsidR="00146E90" w:rsidRDefault="00146E90" w:rsidP="00146E90">
      <w:pPr>
        <w:spacing w:after="0"/>
        <w:jc w:val="both"/>
        <w:rPr>
          <w:rFonts w:ascii="Arial" w:hAnsi="Arial" w:cs="Arial"/>
          <w:b/>
        </w:rPr>
      </w:pPr>
    </w:p>
    <w:p w:rsidR="008C648F" w:rsidRDefault="008C648F" w:rsidP="00146E90">
      <w:pPr>
        <w:spacing w:after="0"/>
        <w:jc w:val="both"/>
        <w:rPr>
          <w:rFonts w:ascii="Arial" w:hAnsi="Arial" w:cs="Arial"/>
          <w:b/>
        </w:rPr>
      </w:pPr>
    </w:p>
    <w:p w:rsidR="008C648F" w:rsidRDefault="008C648F" w:rsidP="00146E90">
      <w:pPr>
        <w:spacing w:after="0"/>
        <w:jc w:val="both"/>
        <w:rPr>
          <w:rFonts w:ascii="Arial" w:hAnsi="Arial" w:cs="Arial"/>
          <w:b/>
        </w:rPr>
      </w:pPr>
    </w:p>
    <w:p w:rsidR="008C648F" w:rsidRPr="00B81B71" w:rsidRDefault="008C648F"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La presente</w:t>
      </w:r>
      <w:r w:rsidR="00C74221">
        <w:rPr>
          <w:rFonts w:ascii="Arial" w:hAnsi="Arial" w:cs="Arial"/>
        </w:rPr>
        <w:t xml:space="preserve"> hoja de firmas corresponde al a</w:t>
      </w:r>
      <w:r w:rsidRPr="00B81B71">
        <w:rPr>
          <w:rFonts w:ascii="Arial" w:hAnsi="Arial" w:cs="Arial"/>
        </w:rPr>
        <w:t xml:space="preserve">cta de la </w:t>
      </w:r>
      <w:r w:rsidR="00D91346">
        <w:rPr>
          <w:rFonts w:ascii="Arial" w:hAnsi="Arial" w:cs="Arial"/>
        </w:rPr>
        <w:t>quin</w:t>
      </w:r>
      <w:r w:rsidR="000C0DC8">
        <w:rPr>
          <w:rFonts w:ascii="Arial" w:hAnsi="Arial" w:cs="Arial"/>
        </w:rPr>
        <w:t>t</w:t>
      </w:r>
      <w:r w:rsidR="00C74221">
        <w:rPr>
          <w:rFonts w:ascii="Arial" w:hAnsi="Arial" w:cs="Arial"/>
        </w:rPr>
        <w:t>a s</w:t>
      </w:r>
      <w:r w:rsidRPr="00B81B71">
        <w:rPr>
          <w:rFonts w:ascii="Arial" w:hAnsi="Arial" w:cs="Arial"/>
        </w:rPr>
        <w:t xml:space="preserve">esión de la </w:t>
      </w:r>
      <w:r w:rsidR="00C74221">
        <w:rPr>
          <w:rFonts w:ascii="Arial" w:hAnsi="Arial" w:cs="Arial"/>
        </w:rPr>
        <w:t>c</w:t>
      </w:r>
      <w:r w:rsidRPr="00B81B71">
        <w:rPr>
          <w:rFonts w:ascii="Arial" w:hAnsi="Arial" w:cs="Arial"/>
        </w:rPr>
        <w:t>omis</w:t>
      </w:r>
      <w:r w:rsidR="00C74221">
        <w:rPr>
          <w:rFonts w:ascii="Arial" w:hAnsi="Arial" w:cs="Arial"/>
        </w:rPr>
        <w:t>ión e</w:t>
      </w:r>
      <w:r w:rsidR="00860A74" w:rsidRPr="00B81B71">
        <w:rPr>
          <w:rFonts w:ascii="Arial" w:hAnsi="Arial" w:cs="Arial"/>
        </w:rPr>
        <w:t xml:space="preserve">dilicia de </w:t>
      </w:r>
      <w:r w:rsidR="008C648F">
        <w:rPr>
          <w:rFonts w:ascii="Arial" w:hAnsi="Arial" w:cs="Arial"/>
        </w:rPr>
        <w:t>Inspección y V</w:t>
      </w:r>
      <w:r w:rsidR="00F6294A">
        <w:rPr>
          <w:rFonts w:ascii="Arial" w:hAnsi="Arial" w:cs="Arial"/>
        </w:rPr>
        <w:t xml:space="preserve">igilancia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0C0DC8">
        <w:rPr>
          <w:rFonts w:ascii="Arial" w:hAnsi="Arial" w:cs="Arial"/>
        </w:rPr>
        <w:t>1</w:t>
      </w:r>
      <w:r w:rsidR="00D91346">
        <w:rPr>
          <w:rFonts w:ascii="Arial" w:hAnsi="Arial" w:cs="Arial"/>
        </w:rPr>
        <w:t>4</w:t>
      </w:r>
      <w:r w:rsidR="008C648F">
        <w:rPr>
          <w:rFonts w:ascii="Arial" w:hAnsi="Arial" w:cs="Arial"/>
        </w:rPr>
        <w:t xml:space="preserve"> </w:t>
      </w:r>
      <w:r w:rsidR="00D91346">
        <w:rPr>
          <w:rFonts w:ascii="Arial" w:hAnsi="Arial" w:cs="Arial"/>
        </w:rPr>
        <w:t>catorce</w:t>
      </w:r>
      <w:r w:rsidR="00F738D7" w:rsidRPr="00B81B71">
        <w:rPr>
          <w:rFonts w:ascii="Arial" w:hAnsi="Arial" w:cs="Arial"/>
        </w:rPr>
        <w:t xml:space="preserve"> de </w:t>
      </w:r>
      <w:r w:rsidR="00D91346">
        <w:rPr>
          <w:rFonts w:ascii="Arial" w:hAnsi="Arial" w:cs="Arial"/>
        </w:rPr>
        <w:t>febre</w:t>
      </w:r>
      <w:r w:rsidR="002322C4">
        <w:rPr>
          <w:rFonts w:ascii="Arial" w:hAnsi="Arial" w:cs="Arial"/>
        </w:rPr>
        <w:t>ro</w:t>
      </w:r>
      <w:r w:rsidR="00F738D7" w:rsidRPr="00B81B71">
        <w:rPr>
          <w:rFonts w:ascii="Arial" w:hAnsi="Arial" w:cs="Arial"/>
        </w:rPr>
        <w:t xml:space="preserve"> del 202</w:t>
      </w:r>
      <w:r w:rsidR="002322C4">
        <w:rPr>
          <w:rFonts w:ascii="Arial" w:hAnsi="Arial" w:cs="Arial"/>
        </w:rPr>
        <w:t>2</w:t>
      </w:r>
      <w:r w:rsidR="00F738D7" w:rsidRPr="00B81B71">
        <w:rPr>
          <w:rFonts w:ascii="Arial" w:hAnsi="Arial" w:cs="Arial"/>
        </w:rPr>
        <w:t xml:space="preserve"> dos mil </w:t>
      </w:r>
      <w:r w:rsidR="002322C4" w:rsidRPr="00B81B71">
        <w:rPr>
          <w:rFonts w:ascii="Arial" w:hAnsi="Arial" w:cs="Arial"/>
        </w:rPr>
        <w:t>veinti</w:t>
      </w:r>
      <w:r w:rsidR="002322C4">
        <w:rPr>
          <w:rFonts w:ascii="Arial" w:hAnsi="Arial" w:cs="Arial"/>
        </w:rPr>
        <w:t>dós</w:t>
      </w:r>
      <w:r w:rsidR="00F738D7" w:rsidRPr="00B81B71">
        <w:rPr>
          <w:rFonts w:ascii="Arial" w:hAnsi="Arial" w:cs="Arial"/>
        </w:rPr>
        <w:t>.</w:t>
      </w:r>
      <w:r w:rsidR="00BD63B8">
        <w:rPr>
          <w:rFonts w:ascii="Arial" w:hAnsi="Arial" w:cs="Arial"/>
        </w:rPr>
        <w:t>--</w:t>
      </w:r>
      <w:r w:rsidR="00F6294A">
        <w:rPr>
          <w:rFonts w:ascii="Arial" w:hAnsi="Arial" w:cs="Arial"/>
        </w:rPr>
        <w:t>---------------------------------------------</w:t>
      </w:r>
      <w:r w:rsidR="00D83A4F">
        <w:rPr>
          <w:rFonts w:ascii="Arial" w:hAnsi="Arial" w:cs="Arial"/>
        </w:rPr>
        <w:t>----------------</w:t>
      </w:r>
      <w:r w:rsidR="002322C4">
        <w:rPr>
          <w:rFonts w:ascii="Arial" w:hAnsi="Arial" w:cs="Arial"/>
        </w:rPr>
        <w:t>--------</w:t>
      </w:r>
      <w:r w:rsidR="00D91346">
        <w:rPr>
          <w:rFonts w:ascii="Arial" w:hAnsi="Arial" w:cs="Arial"/>
        </w:rPr>
        <w:t>-------------</w:t>
      </w:r>
      <w:r w:rsidR="002322C4">
        <w:rPr>
          <w:rFonts w:ascii="Arial" w:hAnsi="Arial" w:cs="Arial"/>
        </w:rPr>
        <w:t>-</w:t>
      </w:r>
      <w:r w:rsidR="00BD63B8">
        <w:rPr>
          <w:rFonts w:ascii="Arial" w:hAnsi="Arial" w:cs="Arial"/>
        </w:rPr>
        <w:t>---------</w:t>
      </w:r>
      <w:r w:rsidR="00F738D7" w:rsidRPr="00B81B71">
        <w:rPr>
          <w:rFonts w:ascii="Arial" w:hAnsi="Arial" w:cs="Arial"/>
        </w:rPr>
        <w:t>CONSTE</w:t>
      </w:r>
      <w:r w:rsidR="00F738D7">
        <w:rPr>
          <w:rFonts w:ascii="Arial" w:hAnsi="Arial" w:cs="Arial"/>
          <w:sz w:val="24"/>
          <w:szCs w:val="24"/>
        </w:rPr>
        <w:t>.</w:t>
      </w:r>
      <w:r w:rsidR="008C648F">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C0DC8"/>
    <w:rsid w:val="00131460"/>
    <w:rsid w:val="00146E90"/>
    <w:rsid w:val="00175A15"/>
    <w:rsid w:val="001C1451"/>
    <w:rsid w:val="00202BAD"/>
    <w:rsid w:val="002322C4"/>
    <w:rsid w:val="00261646"/>
    <w:rsid w:val="002B2DC2"/>
    <w:rsid w:val="002B5BAD"/>
    <w:rsid w:val="002E10D6"/>
    <w:rsid w:val="002F750A"/>
    <w:rsid w:val="00335172"/>
    <w:rsid w:val="00354B38"/>
    <w:rsid w:val="0037334C"/>
    <w:rsid w:val="003A607C"/>
    <w:rsid w:val="003D2385"/>
    <w:rsid w:val="003F27F3"/>
    <w:rsid w:val="00436BC1"/>
    <w:rsid w:val="004500C0"/>
    <w:rsid w:val="00453651"/>
    <w:rsid w:val="00483F64"/>
    <w:rsid w:val="004A3731"/>
    <w:rsid w:val="004B5A8E"/>
    <w:rsid w:val="004E29B9"/>
    <w:rsid w:val="0055033E"/>
    <w:rsid w:val="005F4C91"/>
    <w:rsid w:val="006E652F"/>
    <w:rsid w:val="006F2CFF"/>
    <w:rsid w:val="007379A4"/>
    <w:rsid w:val="00783C66"/>
    <w:rsid w:val="007A1E71"/>
    <w:rsid w:val="008214EC"/>
    <w:rsid w:val="00822645"/>
    <w:rsid w:val="00860A74"/>
    <w:rsid w:val="00860F1E"/>
    <w:rsid w:val="008B0E5E"/>
    <w:rsid w:val="008C648F"/>
    <w:rsid w:val="00982381"/>
    <w:rsid w:val="009D01DB"/>
    <w:rsid w:val="009D74D8"/>
    <w:rsid w:val="00A3026E"/>
    <w:rsid w:val="00A3496E"/>
    <w:rsid w:val="00A65444"/>
    <w:rsid w:val="00B81B71"/>
    <w:rsid w:val="00BA7BD7"/>
    <w:rsid w:val="00BB1C62"/>
    <w:rsid w:val="00BD63B8"/>
    <w:rsid w:val="00BF4438"/>
    <w:rsid w:val="00BF5E28"/>
    <w:rsid w:val="00C106DA"/>
    <w:rsid w:val="00C325F2"/>
    <w:rsid w:val="00C43713"/>
    <w:rsid w:val="00C472EA"/>
    <w:rsid w:val="00C74221"/>
    <w:rsid w:val="00C86CAC"/>
    <w:rsid w:val="00D33662"/>
    <w:rsid w:val="00D624C6"/>
    <w:rsid w:val="00D83A4F"/>
    <w:rsid w:val="00D91346"/>
    <w:rsid w:val="00DB0A18"/>
    <w:rsid w:val="00DD5FBD"/>
    <w:rsid w:val="00DE21AF"/>
    <w:rsid w:val="00DE4580"/>
    <w:rsid w:val="00DE4584"/>
    <w:rsid w:val="00E45E04"/>
    <w:rsid w:val="00E60129"/>
    <w:rsid w:val="00E87C81"/>
    <w:rsid w:val="00E91320"/>
    <w:rsid w:val="00E97F68"/>
    <w:rsid w:val="00ED64D0"/>
    <w:rsid w:val="00EF563F"/>
    <w:rsid w:val="00F6294A"/>
    <w:rsid w:val="00F738D7"/>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2022-01-19T19:06:00Z</cp:lastPrinted>
  <dcterms:created xsi:type="dcterms:W3CDTF">2022-04-19T15:17:00Z</dcterms:created>
  <dcterms:modified xsi:type="dcterms:W3CDTF">2022-04-19T15:17:00Z</dcterms:modified>
</cp:coreProperties>
</file>