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3D" w:rsidRDefault="00E45C95">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 xml:space="preserve">ACTA DE LA </w:t>
      </w:r>
      <w:r w:rsidR="000C12F1">
        <w:rPr>
          <w:rFonts w:ascii="Arial" w:eastAsia="Arial" w:hAnsi="Arial" w:cs="Arial"/>
          <w:b/>
        </w:rPr>
        <w:t xml:space="preserve">PRIMEA </w:t>
      </w:r>
      <w:r>
        <w:rPr>
          <w:rFonts w:ascii="Arial" w:eastAsia="Arial" w:hAnsi="Arial" w:cs="Arial"/>
          <w:b/>
        </w:rPr>
        <w:t xml:space="preserve">SESIÓN </w:t>
      </w:r>
      <w:r w:rsidR="000C12F1">
        <w:rPr>
          <w:rFonts w:ascii="Arial" w:eastAsia="Arial" w:hAnsi="Arial" w:cs="Arial"/>
          <w:b/>
        </w:rPr>
        <w:t>EXTRA</w:t>
      </w:r>
      <w:r>
        <w:rPr>
          <w:rFonts w:ascii="Arial" w:eastAsia="Arial" w:hAnsi="Arial" w:cs="Arial"/>
          <w:b/>
        </w:rPr>
        <w:t>ORDINARIA</w:t>
      </w:r>
    </w:p>
    <w:p w:rsidR="0031563D" w:rsidRDefault="00E45C95">
      <w:pPr>
        <w:spacing w:after="0" w:line="240" w:lineRule="auto"/>
        <w:jc w:val="center"/>
        <w:rPr>
          <w:rFonts w:ascii="Arial" w:eastAsia="Arial" w:hAnsi="Arial" w:cs="Arial"/>
          <w:b/>
        </w:rPr>
      </w:pPr>
      <w:r>
        <w:rPr>
          <w:rFonts w:ascii="Arial" w:eastAsia="Arial" w:hAnsi="Arial" w:cs="Arial"/>
          <w:b/>
        </w:rPr>
        <w:t>DE LA COMISIÓN EDILICIA DE REGLAMENTOS</w:t>
      </w:r>
    </w:p>
    <w:p w:rsidR="0031563D" w:rsidRDefault="0031563D">
      <w:pPr>
        <w:spacing w:after="0" w:line="240" w:lineRule="auto"/>
        <w:jc w:val="center"/>
        <w:rPr>
          <w:rFonts w:ascii="Arial" w:eastAsia="Arial" w:hAnsi="Arial" w:cs="Arial"/>
          <w:b/>
        </w:rPr>
      </w:pPr>
    </w:p>
    <w:p w:rsidR="0031563D" w:rsidRDefault="0031563D" w:rsidP="000C12F1">
      <w:pPr>
        <w:spacing w:after="0" w:line="240" w:lineRule="auto"/>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rPr>
        <w:t xml:space="preserve">En la ciudad de Etzatlán, Jalisco; siendo las </w:t>
      </w:r>
      <w:r w:rsidRPr="00ED78D6">
        <w:rPr>
          <w:rFonts w:ascii="Arial" w:eastAsia="Arial" w:hAnsi="Arial" w:cs="Arial"/>
        </w:rPr>
        <w:t>9:00 nueve horas</w:t>
      </w:r>
      <w:r w:rsidR="00CE320D" w:rsidRPr="00ED78D6">
        <w:rPr>
          <w:rFonts w:ascii="Arial" w:eastAsia="Arial" w:hAnsi="Arial" w:cs="Arial"/>
        </w:rPr>
        <w:t xml:space="preserve"> del</w:t>
      </w:r>
      <w:r w:rsidR="00ED78D6">
        <w:rPr>
          <w:rFonts w:ascii="Arial" w:eastAsia="Arial" w:hAnsi="Arial" w:cs="Arial"/>
        </w:rPr>
        <w:t xml:space="preserve"> día 27</w:t>
      </w:r>
      <w:r>
        <w:rPr>
          <w:rFonts w:ascii="Arial" w:eastAsia="Arial" w:hAnsi="Arial" w:cs="Arial"/>
        </w:rPr>
        <w:t xml:space="preserve"> de </w:t>
      </w:r>
      <w:r w:rsidR="00CE320D">
        <w:rPr>
          <w:rFonts w:ascii="Arial" w:eastAsia="Arial" w:hAnsi="Arial" w:cs="Arial"/>
        </w:rPr>
        <w:t xml:space="preserve">Mayo </w:t>
      </w:r>
      <w:r>
        <w:rPr>
          <w:rFonts w:ascii="Arial" w:eastAsia="Arial" w:hAnsi="Arial" w:cs="Arial"/>
        </w:rPr>
        <w:t xml:space="preserve">en la sala de sesiones del Ayuntamiento, ubicada en el Palacio Municipal de Etzatlán, Jalisco, se celebró la </w:t>
      </w:r>
      <w:r w:rsidR="00CE320D" w:rsidRPr="00ED78D6">
        <w:rPr>
          <w:rFonts w:ascii="Arial" w:eastAsia="Arial" w:hAnsi="Arial" w:cs="Arial"/>
          <w:b/>
        </w:rPr>
        <w:t xml:space="preserve">Primer </w:t>
      </w:r>
      <w:r w:rsidR="00CE78A7" w:rsidRPr="00ED78D6">
        <w:rPr>
          <w:rFonts w:ascii="Arial" w:eastAsia="Arial" w:hAnsi="Arial" w:cs="Arial"/>
          <w:b/>
        </w:rPr>
        <w:t>s</w:t>
      </w:r>
      <w:r w:rsidR="00CE320D" w:rsidRPr="00ED78D6">
        <w:rPr>
          <w:rFonts w:ascii="Arial" w:eastAsia="Arial" w:hAnsi="Arial" w:cs="Arial"/>
          <w:b/>
        </w:rPr>
        <w:t>esión extraordinaria</w:t>
      </w:r>
      <w:r>
        <w:rPr>
          <w:rFonts w:ascii="Arial" w:eastAsia="Arial" w:hAnsi="Arial" w:cs="Arial"/>
        </w:rPr>
        <w:t xml:space="preserve"> de la Comisión Edilicia de Reglamentos, presidida por la Regidora Mtra. Adriana Jazmín Navarro Cortés, en su carácter de Presidenta de la Comisión Edilicia; y estando convocados los regidores Mtro. Carlos Enrique Ibarra Rodríguez y el I. A. Z. Mario Camarena González Rubio,</w:t>
      </w:r>
      <w:r>
        <w:rPr>
          <w:rFonts w:ascii="Arial" w:eastAsia="Arial" w:hAnsi="Arial" w:cs="Arial"/>
          <w:b/>
        </w:rPr>
        <w:t xml:space="preserve"> </w:t>
      </w:r>
      <w:r>
        <w:rPr>
          <w:rFonts w:ascii="Arial" w:eastAsia="Arial" w:hAnsi="Arial" w:cs="Arial"/>
        </w:rPr>
        <w:t xml:space="preserve">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w:t>
      </w:r>
      <w:r w:rsidRPr="00ED78D6">
        <w:rPr>
          <w:rFonts w:ascii="Arial" w:eastAsia="Arial" w:hAnsi="Arial" w:cs="Arial"/>
        </w:rPr>
        <w:t xml:space="preserve">la </w:t>
      </w:r>
      <w:r w:rsidR="00CE320D" w:rsidRPr="00ED78D6">
        <w:rPr>
          <w:rFonts w:ascii="Arial" w:eastAsia="Arial" w:hAnsi="Arial" w:cs="Arial"/>
          <w:b/>
        </w:rPr>
        <w:t xml:space="preserve">Primer sesión </w:t>
      </w:r>
      <w:r w:rsidR="00AE1BC1" w:rsidRPr="00ED78D6">
        <w:rPr>
          <w:rFonts w:ascii="Arial" w:eastAsia="Arial" w:hAnsi="Arial" w:cs="Arial"/>
          <w:b/>
        </w:rPr>
        <w:t>extraordinaria</w:t>
      </w:r>
      <w:r w:rsidRPr="00ED78D6">
        <w:rPr>
          <w:rFonts w:ascii="Arial" w:eastAsia="Arial" w:hAnsi="Arial" w:cs="Arial"/>
        </w:rPr>
        <w:t xml:space="preserve"> de la Comisión</w:t>
      </w:r>
      <w:r>
        <w:rPr>
          <w:rFonts w:ascii="Arial" w:eastAsia="Arial" w:hAnsi="Arial" w:cs="Arial"/>
        </w:rPr>
        <w:t xml:space="preserve"> Edilicia de Reglamentos bajo el siguiente:- - - - - - - - - - - - - - - - - - - - - - - - - - - - - - - - - - -</w:t>
      </w:r>
    </w:p>
    <w:p w:rsidR="0031563D" w:rsidRDefault="0031563D">
      <w:pPr>
        <w:spacing w:after="0"/>
        <w:jc w:val="center"/>
        <w:rPr>
          <w:rFonts w:ascii="Arial" w:eastAsia="Arial" w:hAnsi="Arial" w:cs="Arial"/>
          <w:b/>
        </w:rPr>
      </w:pPr>
    </w:p>
    <w:p w:rsidR="0031563D" w:rsidRDefault="00E45C95">
      <w:pPr>
        <w:spacing w:after="0"/>
        <w:jc w:val="center"/>
        <w:rPr>
          <w:rFonts w:ascii="Arial" w:eastAsia="Arial" w:hAnsi="Arial" w:cs="Arial"/>
          <w:b/>
        </w:rPr>
      </w:pPr>
      <w:r>
        <w:rPr>
          <w:rFonts w:ascii="Arial" w:eastAsia="Arial" w:hAnsi="Arial" w:cs="Arial"/>
          <w:b/>
        </w:rPr>
        <w:t>ORDEN DEL DÍA</w:t>
      </w:r>
    </w:p>
    <w:p w:rsidR="0031563D" w:rsidRDefault="0031563D">
      <w:pPr>
        <w:spacing w:after="0"/>
        <w:jc w:val="center"/>
        <w:rPr>
          <w:rFonts w:ascii="Arial" w:eastAsia="Arial" w:hAnsi="Arial" w:cs="Arial"/>
          <w:b/>
        </w:rPr>
      </w:pPr>
    </w:p>
    <w:p w:rsidR="00CC65CE" w:rsidRDefault="00CC65CE" w:rsidP="00CC65CE">
      <w:pPr>
        <w:spacing w:after="0"/>
        <w:rPr>
          <w:rFonts w:ascii="Arial" w:eastAsia="Arial" w:hAnsi="Arial" w:cs="Arial"/>
        </w:rPr>
      </w:pPr>
      <w:r>
        <w:rPr>
          <w:rFonts w:ascii="Arial" w:eastAsia="Arial" w:hAnsi="Arial" w:cs="Arial"/>
          <w:b/>
        </w:rPr>
        <w:t xml:space="preserve">I.- </w:t>
      </w:r>
      <w:r>
        <w:rPr>
          <w:rFonts w:ascii="Arial" w:eastAsia="Arial" w:hAnsi="Arial" w:cs="Arial"/>
        </w:rPr>
        <w:t>Lista de asistencia y declaración del Quórum Legal.</w:t>
      </w:r>
    </w:p>
    <w:p w:rsidR="00CC65CE" w:rsidRDefault="00CC65CE" w:rsidP="00CC65CE">
      <w:pPr>
        <w:spacing w:after="0"/>
        <w:rPr>
          <w:rFonts w:ascii="Arial" w:eastAsia="Arial" w:hAnsi="Arial" w:cs="Arial"/>
        </w:rPr>
      </w:pPr>
      <w:r>
        <w:rPr>
          <w:rFonts w:ascii="Arial" w:eastAsia="Arial" w:hAnsi="Arial" w:cs="Arial"/>
          <w:b/>
        </w:rPr>
        <w:t xml:space="preserve">II.- </w:t>
      </w:r>
      <w:r>
        <w:rPr>
          <w:rFonts w:ascii="Arial" w:eastAsia="Arial" w:hAnsi="Arial" w:cs="Arial"/>
        </w:rPr>
        <w:t>Lectura, discusión y en su caso aprobación del orden del día.</w:t>
      </w:r>
    </w:p>
    <w:p w:rsidR="00CC65CE" w:rsidRPr="00CC65CE" w:rsidRDefault="00CC65CE" w:rsidP="00CC65CE">
      <w:pPr>
        <w:spacing w:after="0"/>
        <w:rPr>
          <w:rFonts w:ascii="Arial" w:eastAsia="Arial" w:hAnsi="Arial" w:cs="Arial"/>
        </w:rPr>
      </w:pPr>
      <w:r>
        <w:rPr>
          <w:rFonts w:ascii="Arial" w:eastAsia="Arial" w:hAnsi="Arial" w:cs="Arial"/>
          <w:b/>
        </w:rPr>
        <w:t xml:space="preserve">III.- </w:t>
      </w:r>
      <w:r>
        <w:rPr>
          <w:rFonts w:ascii="Arial" w:eastAsia="Arial" w:hAnsi="Arial" w:cs="Arial"/>
        </w:rPr>
        <w:t>Discusión en atención a la resolución emitida por el instituto de transparencia referente al recurso de revisión 1824/2022, correspondiente a requerimiento de modificación de informe de ley;</w:t>
      </w:r>
    </w:p>
    <w:p w:rsidR="00CC65CE" w:rsidRDefault="00CC65CE" w:rsidP="00CC65CE">
      <w:pPr>
        <w:spacing w:after="0"/>
        <w:rPr>
          <w:rFonts w:ascii="Arial" w:eastAsia="Arial" w:hAnsi="Arial" w:cs="Arial"/>
        </w:rPr>
      </w:pPr>
      <w:r>
        <w:rPr>
          <w:rFonts w:ascii="Arial" w:eastAsia="Arial" w:hAnsi="Arial" w:cs="Arial"/>
          <w:b/>
        </w:rPr>
        <w:t xml:space="preserve">IV.-  </w:t>
      </w:r>
      <w:r>
        <w:rPr>
          <w:rFonts w:ascii="Arial" w:eastAsia="Arial" w:hAnsi="Arial" w:cs="Arial"/>
        </w:rPr>
        <w:t>Asuntos Varios.</w:t>
      </w:r>
    </w:p>
    <w:p w:rsidR="0031563D" w:rsidRDefault="00CC65CE" w:rsidP="00CE320D">
      <w:pPr>
        <w:spacing w:after="0"/>
        <w:rPr>
          <w:rFonts w:ascii="Arial" w:eastAsia="Arial" w:hAnsi="Arial" w:cs="Arial"/>
        </w:rPr>
      </w:pPr>
      <w:r>
        <w:rPr>
          <w:rFonts w:ascii="Arial" w:eastAsia="Arial" w:hAnsi="Arial" w:cs="Arial"/>
          <w:b/>
        </w:rPr>
        <w:t>V.-</w:t>
      </w:r>
      <w:r>
        <w:rPr>
          <w:rFonts w:ascii="Arial" w:eastAsia="Arial" w:hAnsi="Arial" w:cs="Arial"/>
        </w:rPr>
        <w:t xml:space="preserve"> Clausura.</w:t>
      </w:r>
    </w:p>
    <w:p w:rsidR="0031563D" w:rsidRDefault="0031563D">
      <w:pPr>
        <w:spacing w:after="0" w:line="240" w:lineRule="auto"/>
        <w:jc w:val="center"/>
        <w:rPr>
          <w:rFonts w:ascii="Arial" w:eastAsia="Arial" w:hAnsi="Arial" w:cs="Arial"/>
          <w:b/>
        </w:rPr>
      </w:pPr>
    </w:p>
    <w:p w:rsidR="0031563D" w:rsidRDefault="00E45C95">
      <w:pPr>
        <w:spacing w:after="0" w:line="240" w:lineRule="auto"/>
        <w:jc w:val="center"/>
        <w:rPr>
          <w:rFonts w:ascii="Arial" w:eastAsia="Arial" w:hAnsi="Arial" w:cs="Arial"/>
          <w:b/>
        </w:rPr>
      </w:pPr>
      <w:r>
        <w:rPr>
          <w:rFonts w:ascii="Arial" w:eastAsia="Arial" w:hAnsi="Arial" w:cs="Arial"/>
          <w:b/>
        </w:rPr>
        <w:t>PRIMER PUNTO DEL ORDEN DEL DÍA</w:t>
      </w:r>
    </w:p>
    <w:p w:rsidR="0031563D" w:rsidRDefault="0031563D">
      <w:pPr>
        <w:spacing w:after="0"/>
        <w:jc w:val="center"/>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b/>
        </w:rPr>
        <w:t xml:space="preserve">1.- Lista de Presentes.- </w:t>
      </w:r>
      <w:r>
        <w:rPr>
          <w:rFonts w:ascii="Arial" w:eastAsia="Arial" w:hAnsi="Arial" w:cs="Arial"/>
        </w:rPr>
        <w:t xml:space="preserve">En uso de la voz la Regidora Mtra. Adriana Jazmín Navarro Cortés, dio la bienvenida a los regidores Mtro. Carlos Enrique Ibarra Rodríguez y el I. A. Z. Mario Camarena González Rubio, quienes fueren convocados con fecha del </w:t>
      </w:r>
      <w:r w:rsidR="00CE320D">
        <w:rPr>
          <w:rFonts w:ascii="Arial" w:eastAsia="Arial" w:hAnsi="Arial" w:cs="Arial"/>
        </w:rPr>
        <w:t>2</w:t>
      </w:r>
      <w:r>
        <w:rPr>
          <w:rFonts w:ascii="Arial" w:eastAsia="Arial" w:hAnsi="Arial" w:cs="Arial"/>
        </w:rPr>
        <w:t xml:space="preserve">6 de </w:t>
      </w:r>
      <w:r w:rsidR="00CE320D">
        <w:rPr>
          <w:rFonts w:ascii="Arial" w:eastAsia="Arial" w:hAnsi="Arial" w:cs="Arial"/>
        </w:rPr>
        <w:t xml:space="preserve">Mayo </w:t>
      </w:r>
      <w:r>
        <w:rPr>
          <w:rFonts w:ascii="Arial" w:eastAsia="Arial" w:hAnsi="Arial" w:cs="Arial"/>
        </w:rPr>
        <w:t xml:space="preserve">del año en curso, agradeciendo su asistencia a la </w:t>
      </w:r>
      <w:r w:rsidR="00AE1BC1" w:rsidRPr="00ED78D6">
        <w:rPr>
          <w:rFonts w:ascii="Arial" w:eastAsia="Arial" w:hAnsi="Arial" w:cs="Arial"/>
        </w:rPr>
        <w:t>Primera Sesión extrao</w:t>
      </w:r>
      <w:r w:rsidRPr="00ED78D6">
        <w:rPr>
          <w:rFonts w:ascii="Arial" w:eastAsia="Arial" w:hAnsi="Arial" w:cs="Arial"/>
        </w:rPr>
        <w:t xml:space="preserve">rdinaria, a continuación siendo las 9:00 nueve </w:t>
      </w:r>
      <w:r w:rsidR="00737849" w:rsidRPr="00ED78D6">
        <w:rPr>
          <w:rFonts w:ascii="Arial" w:eastAsia="Arial" w:hAnsi="Arial" w:cs="Arial"/>
        </w:rPr>
        <w:fldChar w:fldCharType="begin"/>
      </w:r>
      <w:r w:rsidRPr="00ED78D6">
        <w:rPr>
          <w:rFonts w:ascii="Arial" w:eastAsia="Arial" w:hAnsi="Arial" w:cs="Arial"/>
        </w:rPr>
        <w:instrText>NUMPAGES</w:instrText>
      </w:r>
      <w:r w:rsidR="00737849" w:rsidRPr="00ED78D6">
        <w:rPr>
          <w:rFonts w:ascii="Arial" w:eastAsia="Arial" w:hAnsi="Arial" w:cs="Arial"/>
        </w:rPr>
        <w:fldChar w:fldCharType="end"/>
      </w:r>
      <w:r w:rsidRPr="00ED78D6">
        <w:rPr>
          <w:rFonts w:ascii="Arial" w:eastAsia="Arial" w:hAnsi="Arial" w:cs="Arial"/>
        </w:rPr>
        <w:t xml:space="preserve">horas del día </w:t>
      </w:r>
      <w:r w:rsidR="00CE320D" w:rsidRPr="00ED78D6">
        <w:rPr>
          <w:rFonts w:ascii="Arial" w:eastAsia="Arial" w:hAnsi="Arial" w:cs="Arial"/>
        </w:rPr>
        <w:t>27</w:t>
      </w:r>
      <w:r w:rsidRPr="00ED78D6">
        <w:rPr>
          <w:rFonts w:ascii="Arial" w:eastAsia="Arial" w:hAnsi="Arial" w:cs="Arial"/>
        </w:rPr>
        <w:t xml:space="preserve"> de </w:t>
      </w:r>
      <w:r w:rsidR="00CE320D" w:rsidRPr="00ED78D6">
        <w:rPr>
          <w:rFonts w:ascii="Arial" w:eastAsia="Arial" w:hAnsi="Arial" w:cs="Arial"/>
        </w:rPr>
        <w:t xml:space="preserve">Mayo </w:t>
      </w:r>
      <w:r w:rsidRPr="00ED78D6">
        <w:rPr>
          <w:rFonts w:ascii="Arial" w:eastAsia="Arial" w:hAnsi="Arial" w:cs="Arial"/>
        </w:rPr>
        <w:t>de 2022, la presidenta de la comisión solicita</w:t>
      </w:r>
      <w:r>
        <w:rPr>
          <w:rFonts w:ascii="Arial" w:eastAsia="Arial" w:hAnsi="Arial" w:cs="Arial"/>
        </w:rPr>
        <w:t xml:space="preserve"> al Regidor el Mtro. Carlos Enrique Ibarra Rodríguez pasar lista de asistencia de los ediles convocados  a la celebración de esta comisión para efectos de sesionar válidamente.- - - - - - - - - - - - - - - - - - - - - - - - - - - - - - - - - - - - - - - - -  </w:t>
      </w:r>
    </w:p>
    <w:p w:rsidR="0031563D" w:rsidRDefault="0031563D">
      <w:pPr>
        <w:spacing w:after="0"/>
        <w:jc w:val="both"/>
        <w:rPr>
          <w:rFonts w:ascii="Arial" w:eastAsia="Arial" w:hAnsi="Arial" w:cs="Arial"/>
          <w:sz w:val="12"/>
          <w:szCs w:val="12"/>
        </w:rPr>
      </w:pPr>
    </w:p>
    <w:p w:rsidR="0031563D" w:rsidRPr="00CE320D" w:rsidRDefault="0031563D">
      <w:pPr>
        <w:spacing w:after="0"/>
        <w:jc w:val="both"/>
        <w:rPr>
          <w:rFonts w:ascii="Arial" w:eastAsia="Arial" w:hAnsi="Arial" w:cs="Arial"/>
          <w:sz w:val="6"/>
        </w:rPr>
      </w:pPr>
    </w:p>
    <w:p w:rsidR="0031563D" w:rsidRDefault="00E45C95">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Mtra. Adriana Jazmín Navarro Cortés.- - - - - - - - - - - - - - - Presente</w:t>
      </w:r>
    </w:p>
    <w:p w:rsidR="0031563D" w:rsidRDefault="00E45C95">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Mtro. Carlos Enrique Ibarra Rodríguez.- - - - - - - - - - - - - - - Presente</w:t>
      </w:r>
    </w:p>
    <w:p w:rsidR="0031563D" w:rsidRDefault="00E45C95">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I. A. Z. Mario Camarena González Rubio.- - - - - - - - - - - - - -Presente</w:t>
      </w:r>
    </w:p>
    <w:p w:rsidR="0031563D" w:rsidRDefault="0031563D">
      <w:pPr>
        <w:spacing w:after="0"/>
        <w:jc w:val="both"/>
        <w:rPr>
          <w:rFonts w:ascii="Arial" w:eastAsia="Arial" w:hAnsi="Arial" w:cs="Arial"/>
        </w:rPr>
      </w:pPr>
    </w:p>
    <w:p w:rsidR="0031563D" w:rsidRDefault="00E45C95">
      <w:pPr>
        <w:spacing w:after="0"/>
        <w:jc w:val="both"/>
        <w:rPr>
          <w:rFonts w:ascii="Arial" w:eastAsia="Arial" w:hAnsi="Arial" w:cs="Arial"/>
        </w:rPr>
      </w:pPr>
      <w:r>
        <w:rPr>
          <w:rFonts w:ascii="Arial" w:eastAsia="Arial" w:hAnsi="Arial" w:cs="Arial"/>
        </w:rPr>
        <w:t>En virtud de estar 3 tres regidores de los 3 tres regidores convocados, se declara la existencia del Quórum Legal para la debida celebración de la presente sesión; por lo tanto serán válidos los acuerdos que en la presente sesión se apru</w:t>
      </w:r>
      <w:r w:rsidR="00CE320D">
        <w:rPr>
          <w:rFonts w:ascii="Arial" w:eastAsia="Arial" w:hAnsi="Arial" w:cs="Arial"/>
        </w:rPr>
        <w:t>eben.- - - - - - - - - - - - - - - - - - - - - - - - - - - - - - - - - - - - - - - - - - -</w:t>
      </w:r>
    </w:p>
    <w:p w:rsidR="0031563D" w:rsidRDefault="0031563D">
      <w:pPr>
        <w:spacing w:after="0" w:line="240" w:lineRule="auto"/>
        <w:rPr>
          <w:rFonts w:ascii="Arial" w:eastAsia="Arial" w:hAnsi="Arial" w:cs="Arial"/>
          <w:b/>
        </w:rPr>
      </w:pPr>
    </w:p>
    <w:p w:rsidR="0031563D" w:rsidRDefault="00E45C95">
      <w:pPr>
        <w:spacing w:after="0" w:line="240" w:lineRule="auto"/>
        <w:jc w:val="center"/>
        <w:rPr>
          <w:rFonts w:ascii="Arial" w:eastAsia="Arial" w:hAnsi="Arial" w:cs="Arial"/>
          <w:b/>
        </w:rPr>
      </w:pPr>
      <w:r>
        <w:rPr>
          <w:rFonts w:ascii="Arial" w:eastAsia="Arial" w:hAnsi="Arial" w:cs="Arial"/>
          <w:b/>
        </w:rPr>
        <w:t>SEGUNDO PUNTO DEL ORDEN DEL DÍA</w:t>
      </w:r>
    </w:p>
    <w:p w:rsidR="0031563D" w:rsidRDefault="0031563D">
      <w:pPr>
        <w:spacing w:after="0" w:line="240" w:lineRule="auto"/>
        <w:jc w:val="both"/>
        <w:rPr>
          <w:rFonts w:ascii="Arial" w:eastAsia="Arial" w:hAnsi="Arial" w:cs="Arial"/>
          <w:b/>
        </w:rPr>
      </w:pPr>
    </w:p>
    <w:p w:rsidR="0031563D" w:rsidRDefault="00E45C95">
      <w:pPr>
        <w:spacing w:after="0"/>
        <w:jc w:val="both"/>
        <w:rPr>
          <w:rFonts w:ascii="Arial" w:eastAsia="Arial" w:hAnsi="Arial" w:cs="Arial"/>
          <w:b/>
        </w:rPr>
      </w:pPr>
      <w:r>
        <w:rPr>
          <w:rFonts w:ascii="Arial" w:eastAsia="Arial" w:hAnsi="Arial" w:cs="Arial"/>
          <w:b/>
        </w:rPr>
        <w:t>2.- Lectura discusión y en su caso aprobación del Orden del Día.-</w:t>
      </w:r>
    </w:p>
    <w:p w:rsidR="0031563D" w:rsidRPr="000C12F1" w:rsidRDefault="0031563D">
      <w:pPr>
        <w:spacing w:after="0"/>
        <w:jc w:val="both"/>
        <w:rPr>
          <w:rFonts w:ascii="Arial" w:eastAsia="Arial" w:hAnsi="Arial" w:cs="Arial"/>
          <w:b/>
          <w:sz w:val="8"/>
        </w:rPr>
      </w:pPr>
    </w:p>
    <w:p w:rsidR="0031563D" w:rsidRDefault="00E45C95">
      <w:pPr>
        <w:spacing w:after="0"/>
        <w:jc w:val="both"/>
        <w:rPr>
          <w:rFonts w:ascii="Arial" w:eastAsia="Arial" w:hAnsi="Arial" w:cs="Arial"/>
        </w:rPr>
      </w:pPr>
      <w:r>
        <w:rPr>
          <w:rFonts w:ascii="Arial" w:eastAsia="Arial" w:hAnsi="Arial" w:cs="Arial"/>
        </w:rPr>
        <w:t xml:space="preserve">Acto </w:t>
      </w:r>
      <w:r w:rsidR="000C12F1">
        <w:rPr>
          <w:rFonts w:ascii="Arial" w:eastAsia="Arial" w:hAnsi="Arial" w:cs="Arial"/>
        </w:rPr>
        <w:t>continúo</w:t>
      </w:r>
      <w:r>
        <w:rPr>
          <w:rFonts w:ascii="Arial" w:eastAsia="Arial" w:hAnsi="Arial" w:cs="Arial"/>
        </w:rPr>
        <w:t xml:space="preserve"> la Regidora Mtra. Adriana Jazmín Navarro Cortés, pone a consideración de los integrantes de la Comisión Edilicia el orden del día, el cual fue previamente conocido mediante convocatoria de fecha </w:t>
      </w:r>
      <w:r>
        <w:rPr>
          <w:rFonts w:ascii="Arial" w:eastAsia="Arial" w:hAnsi="Arial" w:cs="Arial"/>
          <w:highlight w:val="white"/>
        </w:rPr>
        <w:t>día 8 de abril de 2022</w:t>
      </w:r>
      <w:r>
        <w:rPr>
          <w:rFonts w:ascii="Arial" w:eastAsia="Arial" w:hAnsi="Arial" w:cs="Arial"/>
        </w:rPr>
        <w:t xml:space="preserve"> por lo que pregunta, si están de acuerdo con la propuesta del orden del día sírvanse manifestarlo mediante votación económica; </w:t>
      </w:r>
      <w:r>
        <w:rPr>
          <w:rFonts w:ascii="Arial" w:eastAsia="Arial" w:hAnsi="Arial" w:cs="Arial"/>
          <w:highlight w:val="white"/>
        </w:rPr>
        <w:t xml:space="preserve">por lo que se </w:t>
      </w:r>
      <w:r>
        <w:rPr>
          <w:rFonts w:ascii="Arial" w:eastAsia="Arial" w:hAnsi="Arial" w:cs="Arial"/>
          <w:highlight w:val="white"/>
        </w:rPr>
        <w:lastRenderedPageBreak/>
        <w:t>aprueba por la votación de los 3 ediles presentes, estando todos a favor queda aprobado por mayoría.-</w:t>
      </w:r>
      <w:r>
        <w:rPr>
          <w:rFonts w:ascii="Arial" w:eastAsia="Arial" w:hAnsi="Arial" w:cs="Arial"/>
        </w:rPr>
        <w:t xml:space="preserve"> - - - - - - - - - - - - - - - -- - - - - - - - - - - - -- - - - - - - - - - - - </w:t>
      </w:r>
    </w:p>
    <w:p w:rsidR="0031563D" w:rsidRDefault="0031563D">
      <w:pPr>
        <w:spacing w:after="0" w:line="240" w:lineRule="auto"/>
        <w:jc w:val="center"/>
        <w:rPr>
          <w:rFonts w:ascii="Arial" w:eastAsia="Arial" w:hAnsi="Arial" w:cs="Arial"/>
          <w:b/>
        </w:rPr>
      </w:pPr>
    </w:p>
    <w:p w:rsidR="0031563D" w:rsidRDefault="00E45C95">
      <w:pPr>
        <w:spacing w:after="0" w:line="240" w:lineRule="auto"/>
        <w:jc w:val="center"/>
        <w:rPr>
          <w:rFonts w:ascii="Arial" w:eastAsia="Arial" w:hAnsi="Arial" w:cs="Arial"/>
          <w:b/>
        </w:rPr>
      </w:pPr>
      <w:r>
        <w:rPr>
          <w:rFonts w:ascii="Arial" w:eastAsia="Arial" w:hAnsi="Arial" w:cs="Arial"/>
          <w:b/>
        </w:rPr>
        <w:t>TERCER PUNTO DEL ORDEN DEL DÍA</w:t>
      </w:r>
    </w:p>
    <w:p w:rsidR="0031563D" w:rsidRDefault="0031563D">
      <w:pPr>
        <w:spacing w:after="0" w:line="240" w:lineRule="auto"/>
        <w:jc w:val="center"/>
        <w:rPr>
          <w:rFonts w:ascii="Arial" w:eastAsia="Arial" w:hAnsi="Arial" w:cs="Arial"/>
          <w:b/>
        </w:rPr>
      </w:pPr>
    </w:p>
    <w:p w:rsidR="0044714C" w:rsidRDefault="00E45C95">
      <w:pPr>
        <w:spacing w:after="0"/>
        <w:jc w:val="both"/>
        <w:rPr>
          <w:rFonts w:ascii="Arial" w:eastAsia="Arial" w:hAnsi="Arial" w:cs="Arial"/>
        </w:rPr>
      </w:pPr>
      <w:r>
        <w:rPr>
          <w:rFonts w:ascii="Arial" w:eastAsia="Arial" w:hAnsi="Arial" w:cs="Arial"/>
          <w:b/>
        </w:rPr>
        <w:t xml:space="preserve">3.- </w:t>
      </w:r>
      <w:r w:rsidR="00CE320D" w:rsidRPr="00CE320D">
        <w:rPr>
          <w:rFonts w:ascii="Arial" w:eastAsia="Arial" w:hAnsi="Arial" w:cs="Arial"/>
          <w:b/>
        </w:rPr>
        <w:t>Discusión en atención a la resolución emitida por el instituto de transparencia referente al recurso de revisión 1824/2022, correspondiente a requerimiento de modificación de informe de ley</w:t>
      </w:r>
      <w:r w:rsidR="00CE320D">
        <w:rPr>
          <w:rFonts w:ascii="Arial" w:eastAsia="Arial" w:hAnsi="Arial" w:cs="Arial"/>
        </w:rPr>
        <w:t>.</w:t>
      </w:r>
      <w:r>
        <w:rPr>
          <w:rFonts w:ascii="Arial" w:eastAsia="Arial" w:hAnsi="Arial" w:cs="Arial"/>
          <w:b/>
        </w:rPr>
        <w:t xml:space="preserve"> </w:t>
      </w:r>
    </w:p>
    <w:p w:rsidR="0044714C" w:rsidRDefault="0044714C">
      <w:pPr>
        <w:spacing w:after="0"/>
        <w:jc w:val="both"/>
        <w:rPr>
          <w:rFonts w:ascii="Arial" w:eastAsia="Arial" w:hAnsi="Arial" w:cs="Arial"/>
        </w:rPr>
      </w:pPr>
    </w:p>
    <w:p w:rsidR="0044714C" w:rsidRDefault="0044714C">
      <w:pPr>
        <w:spacing w:after="0"/>
        <w:jc w:val="both"/>
        <w:rPr>
          <w:rFonts w:ascii="Arial" w:eastAsia="Arial" w:hAnsi="Arial" w:cs="Arial"/>
        </w:rPr>
      </w:pPr>
      <w:r>
        <w:rPr>
          <w:rFonts w:ascii="Arial" w:eastAsia="Arial" w:hAnsi="Arial" w:cs="Arial"/>
        </w:rPr>
        <w:t xml:space="preserve">En cumplimiento con el orden del día, </w:t>
      </w:r>
      <w:r w:rsidR="00756008">
        <w:rPr>
          <w:rFonts w:ascii="Arial" w:eastAsia="Arial" w:hAnsi="Arial" w:cs="Arial"/>
        </w:rPr>
        <w:t>se hizo del conocimiento a la titular de la comisión edilicia respecto a la existencia de la resolución de fecha 18 de mayo del año en curso referente al recurso de revisión1824/2022 en el que se requiere al ayuntamiento la modificación al informe de ley rendido por este sujeto obligado a través de la unidad de transparencia en relación a la siguiente solicitud de información:</w:t>
      </w:r>
    </w:p>
    <w:p w:rsidR="00756008" w:rsidRDefault="00756008">
      <w:pPr>
        <w:spacing w:after="0"/>
        <w:jc w:val="both"/>
        <w:rPr>
          <w:rFonts w:ascii="Arial" w:eastAsia="Arial" w:hAnsi="Arial" w:cs="Arial"/>
        </w:rPr>
      </w:pPr>
    </w:p>
    <w:p w:rsidR="00756008" w:rsidRPr="000C0F81" w:rsidRDefault="00756008" w:rsidP="00756008">
      <w:pPr>
        <w:pStyle w:val="Sinespaciado"/>
        <w:jc w:val="both"/>
        <w:rPr>
          <w:rFonts w:ascii="Arial" w:hAnsi="Arial" w:cs="Arial"/>
          <w:b/>
          <w:i/>
          <w:sz w:val="20"/>
          <w:szCs w:val="24"/>
        </w:rPr>
      </w:pPr>
      <w:r w:rsidRPr="000C0F81">
        <w:rPr>
          <w:rFonts w:ascii="Arial" w:hAnsi="Arial" w:cs="Arial"/>
          <w:b/>
          <w:i/>
        </w:rPr>
        <w:t xml:space="preserve">“Su municipio cuenta con la normatividad necesaria para el cumplimiento de LEY ESTATAL PARA PROMOVER LA IGUALDAD, PREVENIR Y ELIMINAR LA DISCRIMINACIÓN EN EL ESTADO DE JALISCO, como el artículo 5 dispone? y si la respuesta es si, cómo funciona y pera tal reglamento? además quién y dónde reciben las quejas y da seguimiento a las mismas? cuál es el número de quejas que se han recibido desde 2015 a la fecha? y de que han sido en específico cada queja? qué han resuelto según cada queja?” (SIC).- - - - - - - - - - - - - - </w:t>
      </w:r>
    </w:p>
    <w:p w:rsidR="00756008" w:rsidRDefault="00756008">
      <w:pPr>
        <w:spacing w:after="0"/>
        <w:jc w:val="both"/>
        <w:rPr>
          <w:rFonts w:ascii="Arial" w:eastAsia="Arial" w:hAnsi="Arial" w:cs="Arial"/>
        </w:rPr>
      </w:pPr>
    </w:p>
    <w:p w:rsidR="00756008" w:rsidRPr="00756008" w:rsidRDefault="005E1126" w:rsidP="00756008">
      <w:pPr>
        <w:spacing w:after="0"/>
        <w:jc w:val="both"/>
        <w:rPr>
          <w:rFonts w:ascii="Arial" w:hAnsi="Arial" w:cs="Arial"/>
          <w:szCs w:val="20"/>
          <w:shd w:val="clear" w:color="auto" w:fill="FFFFFF"/>
        </w:rPr>
      </w:pPr>
      <w:r>
        <w:rPr>
          <w:rFonts w:ascii="Arial" w:eastAsia="Arial" w:hAnsi="Arial" w:cs="Arial"/>
        </w:rPr>
        <w:t>A</w:t>
      </w:r>
      <w:r w:rsidR="00756008">
        <w:rPr>
          <w:rFonts w:ascii="Arial" w:eastAsia="Arial" w:hAnsi="Arial" w:cs="Arial"/>
        </w:rPr>
        <w:t xml:space="preserve"> lo cual,</w:t>
      </w:r>
      <w:r w:rsidR="00BF55C8">
        <w:rPr>
          <w:rFonts w:ascii="Arial" w:eastAsia="Arial" w:hAnsi="Arial" w:cs="Arial"/>
        </w:rPr>
        <w:t xml:space="preserve"> se informa que</w:t>
      </w:r>
      <w:r w:rsidR="00756008">
        <w:rPr>
          <w:rFonts w:ascii="Arial" w:eastAsia="Arial" w:hAnsi="Arial" w:cs="Arial"/>
        </w:rPr>
        <w:t xml:space="preserve"> tras la búsqueda exhaustiva realizada en los archivos y físicos y electrónicos de la secretaría general de este ayuntamiento, se advirtió la no existencia de un reglamento que aplique de forma general a toda la población referente al la materia de PROMOCIÓN DE LA IGUALDAD, PREVENCIÓN Y ELIMINACIÓN DE LA DISCRIMINACIÓN EN EL MUNICIPIO DE ETZATLÁN, a lo que</w:t>
      </w:r>
      <w:r w:rsidR="00BF55C8">
        <w:rPr>
          <w:rFonts w:ascii="Arial" w:eastAsia="Arial" w:hAnsi="Arial" w:cs="Arial"/>
        </w:rPr>
        <w:t xml:space="preserve"> se señaló que</w:t>
      </w:r>
      <w:r w:rsidR="00756008">
        <w:rPr>
          <w:rFonts w:ascii="Arial" w:eastAsia="Arial" w:hAnsi="Arial" w:cs="Arial"/>
        </w:rPr>
        <w:t xml:space="preserve"> en parte si se ha dado cumplimiento </w:t>
      </w:r>
      <w:r w:rsidR="00BF55C8">
        <w:rPr>
          <w:rFonts w:ascii="Arial" w:eastAsia="Arial" w:hAnsi="Arial" w:cs="Arial"/>
        </w:rPr>
        <w:t xml:space="preserve">a la obligación de formar reglamentos </w:t>
      </w:r>
      <w:r w:rsidR="00756008">
        <w:rPr>
          <w:rFonts w:ascii="Arial" w:eastAsia="Arial" w:hAnsi="Arial" w:cs="Arial"/>
        </w:rPr>
        <w:t>a lo que este municipio refiere en la materia única</w:t>
      </w:r>
      <w:r w:rsidR="00BF55C8">
        <w:rPr>
          <w:rFonts w:ascii="Arial" w:eastAsia="Arial" w:hAnsi="Arial" w:cs="Arial"/>
        </w:rPr>
        <w:t xml:space="preserve">mente </w:t>
      </w:r>
      <w:r w:rsidR="00756008" w:rsidRPr="00756008">
        <w:rPr>
          <w:rFonts w:ascii="Arial" w:eastAsia="Arial" w:hAnsi="Arial" w:cs="Arial"/>
          <w:b/>
        </w:rPr>
        <w:t>para sectores específicos de la población</w:t>
      </w:r>
      <w:r w:rsidR="00756008">
        <w:rPr>
          <w:rFonts w:ascii="Arial" w:eastAsia="Arial" w:hAnsi="Arial" w:cs="Arial"/>
        </w:rPr>
        <w:t xml:space="preserve">, como lo son los reglamentos de: </w:t>
      </w:r>
      <w:r w:rsidR="00756008" w:rsidRPr="00756008">
        <w:rPr>
          <w:rFonts w:ascii="Arial" w:eastAsia="Arial" w:hAnsi="Arial" w:cs="Arial"/>
          <w:b/>
        </w:rPr>
        <w:t>“</w:t>
      </w:r>
      <w:r w:rsidR="00756008" w:rsidRPr="00756008">
        <w:rPr>
          <w:rFonts w:ascii="Arial" w:hAnsi="Arial" w:cs="Arial"/>
          <w:b/>
          <w:i/>
          <w:szCs w:val="20"/>
          <w:shd w:val="clear" w:color="auto" w:fill="FFFFFF"/>
        </w:rPr>
        <w:t>Reglamento Municipal para la igualdad sustantiva entre mujeres y hombres de Etzatlán, Jalisco</w:t>
      </w:r>
      <w:r w:rsidR="00756008" w:rsidRPr="00756008">
        <w:rPr>
          <w:rFonts w:ascii="Arial" w:hAnsi="Arial" w:cs="Arial"/>
          <w:i/>
          <w:szCs w:val="20"/>
          <w:shd w:val="clear" w:color="auto" w:fill="FFFFFF"/>
        </w:rPr>
        <w:t xml:space="preserve">” </w:t>
      </w:r>
      <w:r w:rsidR="00756008" w:rsidRPr="00756008">
        <w:rPr>
          <w:rFonts w:ascii="Arial" w:hAnsi="Arial" w:cs="Arial"/>
          <w:szCs w:val="20"/>
          <w:shd w:val="clear" w:color="auto" w:fill="FFFFFF"/>
        </w:rPr>
        <w:t>y el</w:t>
      </w:r>
      <w:r w:rsidR="00756008" w:rsidRPr="00756008">
        <w:rPr>
          <w:rFonts w:ascii="Arial" w:hAnsi="Arial" w:cs="Arial"/>
          <w:i/>
          <w:szCs w:val="20"/>
          <w:shd w:val="clear" w:color="auto" w:fill="FFFFFF"/>
        </w:rPr>
        <w:t xml:space="preserve">                       </w:t>
      </w:r>
      <w:r w:rsidR="00756008" w:rsidRPr="00756008">
        <w:rPr>
          <w:rFonts w:ascii="Arial" w:hAnsi="Arial" w:cs="Arial"/>
          <w:b/>
          <w:i/>
          <w:szCs w:val="20"/>
          <w:shd w:val="clear" w:color="auto" w:fill="FFFFFF"/>
        </w:rPr>
        <w:t>“Reglamento para la Atención, Inclusión y Desarrollo Integral de Personas con discapacidad en el Municipio de Etzatlán Jalisco</w:t>
      </w:r>
      <w:r w:rsidR="00756008" w:rsidRPr="00756008">
        <w:rPr>
          <w:rFonts w:ascii="Arial" w:hAnsi="Arial" w:cs="Arial"/>
          <w:b/>
          <w:szCs w:val="20"/>
          <w:shd w:val="clear" w:color="auto" w:fill="FFFFFF"/>
        </w:rPr>
        <w:t>”</w:t>
      </w:r>
      <w:r w:rsidR="00756008">
        <w:rPr>
          <w:rFonts w:ascii="Arial" w:hAnsi="Arial" w:cs="Arial"/>
          <w:szCs w:val="20"/>
          <w:shd w:val="clear" w:color="auto" w:fill="FFFFFF"/>
        </w:rPr>
        <w:t xml:space="preserve">, </w:t>
      </w:r>
      <w:r w:rsidR="00BF55C8">
        <w:rPr>
          <w:rFonts w:ascii="Arial" w:hAnsi="Arial" w:cs="Arial"/>
          <w:szCs w:val="20"/>
          <w:shd w:val="clear" w:color="auto" w:fill="FFFFFF"/>
        </w:rPr>
        <w:t xml:space="preserve">a lo cual, se manifestó que </w:t>
      </w:r>
      <w:r w:rsidR="00756008">
        <w:rPr>
          <w:rFonts w:ascii="Arial" w:hAnsi="Arial" w:cs="Arial"/>
          <w:szCs w:val="20"/>
          <w:shd w:val="clear" w:color="auto" w:fill="FFFFFF"/>
        </w:rPr>
        <w:t>de momento, se está trabajando en el proceso de elaboración del mismo que sea general para toda la población de este municipio</w:t>
      </w:r>
      <w:r w:rsidR="00BF55C8">
        <w:rPr>
          <w:rFonts w:ascii="Arial" w:hAnsi="Arial" w:cs="Arial"/>
          <w:szCs w:val="20"/>
          <w:shd w:val="clear" w:color="auto" w:fill="FFFFFF"/>
        </w:rPr>
        <w:t xml:space="preserve"> comprometiéndose a vigilar el proceso hasta su debida publicación en los medios oficiales.</w:t>
      </w:r>
    </w:p>
    <w:p w:rsidR="00CE320D" w:rsidRDefault="00CE320D" w:rsidP="00BF55C8">
      <w:pPr>
        <w:spacing w:after="0" w:line="240" w:lineRule="auto"/>
        <w:rPr>
          <w:rFonts w:ascii="Arial" w:eastAsia="Arial" w:hAnsi="Arial" w:cs="Arial"/>
          <w:b/>
        </w:rPr>
      </w:pPr>
    </w:p>
    <w:p w:rsidR="0031563D" w:rsidRDefault="00E45C95">
      <w:pPr>
        <w:spacing w:after="0" w:line="240" w:lineRule="auto"/>
        <w:jc w:val="center"/>
        <w:rPr>
          <w:rFonts w:ascii="Arial" w:eastAsia="Arial" w:hAnsi="Arial" w:cs="Arial"/>
          <w:b/>
        </w:rPr>
      </w:pPr>
      <w:r>
        <w:rPr>
          <w:rFonts w:ascii="Arial" w:eastAsia="Arial" w:hAnsi="Arial" w:cs="Arial"/>
          <w:b/>
        </w:rPr>
        <w:t>CUARTO PUNTO DEL ORDEN DEL DÍA</w:t>
      </w:r>
    </w:p>
    <w:p w:rsidR="0031563D" w:rsidRDefault="0031563D" w:rsidP="00BF55C8">
      <w:pPr>
        <w:spacing w:after="0" w:line="240" w:lineRule="auto"/>
        <w:rPr>
          <w:rFonts w:ascii="Arial" w:eastAsia="Arial" w:hAnsi="Arial" w:cs="Arial"/>
          <w:b/>
        </w:rPr>
      </w:pPr>
    </w:p>
    <w:p w:rsidR="0031563D" w:rsidRDefault="00BF55C8">
      <w:pPr>
        <w:spacing w:after="0"/>
        <w:jc w:val="both"/>
        <w:rPr>
          <w:rFonts w:ascii="Arial" w:eastAsia="Arial" w:hAnsi="Arial" w:cs="Arial"/>
          <w:highlight w:val="white"/>
        </w:rPr>
      </w:pPr>
      <w:r>
        <w:rPr>
          <w:rFonts w:ascii="Arial" w:eastAsia="Arial" w:hAnsi="Arial" w:cs="Arial"/>
          <w:b/>
        </w:rPr>
        <w:t>4.</w:t>
      </w:r>
      <w:r w:rsidR="00E45C95">
        <w:rPr>
          <w:rFonts w:ascii="Arial" w:eastAsia="Arial" w:hAnsi="Arial" w:cs="Arial"/>
          <w:b/>
        </w:rPr>
        <w:t xml:space="preserve">- Asuntos Varios.- </w:t>
      </w:r>
      <w:r w:rsidR="00E45C95">
        <w:rPr>
          <w:rFonts w:ascii="Arial" w:eastAsia="Arial" w:hAnsi="Arial" w:cs="Arial"/>
        </w:rPr>
        <w:t xml:space="preserve">La Regidora </w:t>
      </w:r>
      <w:r w:rsidR="00E45C95">
        <w:rPr>
          <w:rFonts w:ascii="Arial" w:eastAsia="Arial" w:hAnsi="Arial" w:cs="Arial"/>
          <w:highlight w:val="white"/>
        </w:rPr>
        <w:t>Mtr</w:t>
      </w:r>
      <w:r w:rsidR="00E45C95">
        <w:rPr>
          <w:rFonts w:ascii="Arial" w:eastAsia="Arial" w:hAnsi="Arial" w:cs="Arial"/>
        </w:rPr>
        <w:t xml:space="preserve">a. Adriana Jazmín Navarro Cortés solicita al secretario técnico de la comisión continuar con la lectura del orden del día, referente a los asuntos varios donde el </w:t>
      </w:r>
      <w:r w:rsidR="00E45C95">
        <w:rPr>
          <w:rFonts w:ascii="Arial" w:eastAsia="Arial" w:hAnsi="Arial" w:cs="Arial"/>
          <w:highlight w:val="white"/>
        </w:rPr>
        <w:t>Mtro. Carlos Enrique Ibarra Rodríguez</w:t>
      </w:r>
      <w:r w:rsidR="00E45C95">
        <w:rPr>
          <w:rFonts w:ascii="Arial" w:eastAsia="Arial" w:hAnsi="Arial" w:cs="Arial"/>
        </w:rPr>
        <w:t xml:space="preserve"> procede a preguntar si existe algún punto en particular que deseen tratar como asunto vario,</w:t>
      </w:r>
      <w:r w:rsidR="00E45C95">
        <w:rPr>
          <w:rFonts w:ascii="Arial" w:eastAsia="Arial" w:hAnsi="Arial" w:cs="Arial"/>
          <w:highlight w:val="white"/>
        </w:rPr>
        <w:t xml:space="preserve"> a lo que respondieron los compañeros regidores que por el momento se reservan sus comentarios para una próxima sesión, por lo que No existiendo puntos por desahogar se procede al sexto punto del orden del día  consistente en la clausura.- - - - - - - - - - - - - - - </w:t>
      </w:r>
      <w:r w:rsidR="00E45C95">
        <w:rPr>
          <w:rFonts w:ascii="Arial" w:eastAsia="Arial" w:hAnsi="Arial" w:cs="Arial"/>
        </w:rPr>
        <w:t xml:space="preserve">- - - - - - - - - - - - - - - - - </w:t>
      </w:r>
    </w:p>
    <w:p w:rsidR="0031563D" w:rsidRDefault="0031563D">
      <w:pPr>
        <w:spacing w:after="0"/>
        <w:rPr>
          <w:rFonts w:ascii="Arial" w:eastAsia="Arial" w:hAnsi="Arial" w:cs="Arial"/>
          <w:b/>
        </w:rPr>
      </w:pPr>
    </w:p>
    <w:p w:rsidR="0031563D" w:rsidRDefault="00BF55C8">
      <w:pPr>
        <w:spacing w:after="0"/>
        <w:jc w:val="center"/>
        <w:rPr>
          <w:rFonts w:ascii="Arial" w:eastAsia="Arial" w:hAnsi="Arial" w:cs="Arial"/>
          <w:b/>
        </w:rPr>
      </w:pPr>
      <w:r>
        <w:rPr>
          <w:rFonts w:ascii="Arial" w:eastAsia="Arial" w:hAnsi="Arial" w:cs="Arial"/>
          <w:b/>
        </w:rPr>
        <w:t>QUINTO</w:t>
      </w:r>
      <w:r w:rsidR="00E45C95">
        <w:rPr>
          <w:rFonts w:ascii="Arial" w:eastAsia="Arial" w:hAnsi="Arial" w:cs="Arial"/>
          <w:b/>
        </w:rPr>
        <w:t xml:space="preserve"> PUNTO DEL ORDEN DEL DÍA.</w:t>
      </w:r>
    </w:p>
    <w:p w:rsidR="0031563D" w:rsidRDefault="0031563D">
      <w:pPr>
        <w:spacing w:after="0"/>
        <w:jc w:val="center"/>
        <w:rPr>
          <w:rFonts w:ascii="Arial" w:eastAsia="Arial" w:hAnsi="Arial" w:cs="Arial"/>
          <w:b/>
          <w:sz w:val="14"/>
          <w:szCs w:val="14"/>
        </w:rPr>
      </w:pPr>
    </w:p>
    <w:p w:rsidR="0031563D" w:rsidRDefault="00BF55C8">
      <w:pPr>
        <w:spacing w:after="0"/>
        <w:jc w:val="both"/>
        <w:rPr>
          <w:rFonts w:ascii="Arial" w:eastAsia="Arial" w:hAnsi="Arial" w:cs="Arial"/>
        </w:rPr>
      </w:pPr>
      <w:r>
        <w:rPr>
          <w:rFonts w:ascii="Arial" w:eastAsia="Arial" w:hAnsi="Arial" w:cs="Arial"/>
          <w:b/>
        </w:rPr>
        <w:t>5</w:t>
      </w:r>
      <w:r w:rsidR="00E45C95">
        <w:rPr>
          <w:rFonts w:ascii="Arial" w:eastAsia="Arial" w:hAnsi="Arial" w:cs="Arial"/>
          <w:b/>
        </w:rPr>
        <w:t xml:space="preserve">.-  </w:t>
      </w:r>
      <w:r w:rsidR="00E45C95">
        <w:rPr>
          <w:rFonts w:ascii="Arial" w:eastAsia="Arial" w:hAnsi="Arial" w:cs="Arial"/>
        </w:rPr>
        <w:t xml:space="preserve">En el desahogo del octavo punto del orden del día, consistente en la </w:t>
      </w:r>
      <w:r>
        <w:rPr>
          <w:rFonts w:ascii="Arial" w:eastAsia="Arial" w:hAnsi="Arial" w:cs="Arial"/>
          <w:b/>
        </w:rPr>
        <w:t>Clausura de la presente sesión</w:t>
      </w:r>
      <w:r w:rsidR="00E45C95">
        <w:rPr>
          <w:rFonts w:ascii="Arial" w:eastAsia="Arial" w:hAnsi="Arial" w:cs="Arial"/>
        </w:rPr>
        <w:t xml:space="preserve">. La Presidenta de la Comisión, la Mtra. Adriana Jazmín Navarro Cortés, da por terminada la </w:t>
      </w:r>
      <w:r>
        <w:rPr>
          <w:rFonts w:ascii="Arial" w:eastAsia="Arial" w:hAnsi="Arial" w:cs="Arial"/>
          <w:b/>
        </w:rPr>
        <w:t>Primera Sesión extrao</w:t>
      </w:r>
      <w:r w:rsidR="00E45C95">
        <w:rPr>
          <w:rFonts w:ascii="Arial" w:eastAsia="Arial" w:hAnsi="Arial" w:cs="Arial"/>
          <w:b/>
        </w:rPr>
        <w:t>rdinaria</w:t>
      </w:r>
      <w:r w:rsidR="00E45C95">
        <w:rPr>
          <w:rFonts w:ascii="Arial" w:eastAsia="Arial" w:hAnsi="Arial" w:cs="Arial"/>
        </w:rPr>
        <w:t xml:space="preserve"> de la Comisión Edilicia de Reglamentos, siendo </w:t>
      </w:r>
      <w:r w:rsidR="00E45C95" w:rsidRPr="00ED78D6">
        <w:rPr>
          <w:rFonts w:ascii="Arial" w:eastAsia="Arial" w:hAnsi="Arial" w:cs="Arial"/>
        </w:rPr>
        <w:t xml:space="preserve">las 10:30 diez </w:t>
      </w:r>
      <w:r w:rsidR="00E45C95" w:rsidRPr="00ED78D6">
        <w:rPr>
          <w:rFonts w:ascii="Arial" w:eastAsia="Arial" w:hAnsi="Arial" w:cs="Arial"/>
        </w:rPr>
        <w:lastRenderedPageBreak/>
        <w:t>treinta horas</w:t>
      </w:r>
      <w:r w:rsidR="00E45C95">
        <w:rPr>
          <w:rFonts w:ascii="Arial" w:eastAsia="Arial" w:hAnsi="Arial" w:cs="Arial"/>
          <w:highlight w:val="white"/>
        </w:rPr>
        <w:t xml:space="preserve"> del día de su inicio</w:t>
      </w:r>
      <w:r w:rsidR="00E45C95">
        <w:rPr>
          <w:rFonts w:ascii="Arial" w:eastAsia="Arial" w:hAnsi="Arial" w:cs="Arial"/>
        </w:rPr>
        <w:t xml:space="preserve">, celebrada en la Sala de Ayuntamiento, ubicada en el Palacio Municipal, declarando válidos los acuerdos de la presente acta se da por clausurada, levantándose la misma para su debida y legal constancia; se agradece a los presentes su asistencia.- - - - - - - - - - - - - - </w:t>
      </w:r>
    </w:p>
    <w:p w:rsidR="0031563D" w:rsidRDefault="0031563D">
      <w:pPr>
        <w:spacing w:after="0"/>
        <w:jc w:val="both"/>
        <w:rPr>
          <w:rFonts w:ascii="Arial" w:eastAsia="Arial" w:hAnsi="Arial" w:cs="Arial"/>
        </w:rPr>
      </w:pPr>
    </w:p>
    <w:p w:rsidR="0031563D" w:rsidRDefault="0031563D">
      <w:pPr>
        <w:spacing w:after="0" w:line="240" w:lineRule="auto"/>
        <w:ind w:left="708"/>
        <w:rPr>
          <w:rFonts w:ascii="Arial" w:eastAsia="Arial" w:hAnsi="Arial" w:cs="Arial"/>
          <w:b/>
          <w:sz w:val="14"/>
          <w:szCs w:val="14"/>
        </w:rPr>
      </w:pPr>
    </w:p>
    <w:p w:rsidR="0031563D" w:rsidRDefault="0031563D">
      <w:pPr>
        <w:spacing w:after="0" w:line="240" w:lineRule="auto"/>
        <w:ind w:left="708"/>
        <w:rPr>
          <w:rFonts w:ascii="Arial" w:eastAsia="Arial" w:hAnsi="Arial" w:cs="Arial"/>
          <w:b/>
          <w:sz w:val="14"/>
          <w:szCs w:val="14"/>
        </w:rPr>
      </w:pPr>
    </w:p>
    <w:p w:rsidR="0031563D" w:rsidRDefault="00E45C95">
      <w:pPr>
        <w:spacing w:after="0" w:line="240" w:lineRule="auto"/>
        <w:jc w:val="center"/>
        <w:rPr>
          <w:rFonts w:ascii="Arial" w:eastAsia="Arial" w:hAnsi="Arial" w:cs="Arial"/>
          <w:b/>
        </w:rPr>
      </w:pPr>
      <w:r>
        <w:rPr>
          <w:rFonts w:ascii="Arial" w:eastAsia="Arial" w:hAnsi="Arial" w:cs="Arial"/>
          <w:b/>
        </w:rPr>
        <w:t>ATENTAMENTE</w:t>
      </w:r>
    </w:p>
    <w:p w:rsidR="0031563D" w:rsidRDefault="0031563D">
      <w:pPr>
        <w:spacing w:after="0" w:line="240" w:lineRule="auto"/>
        <w:jc w:val="center"/>
        <w:rPr>
          <w:rFonts w:ascii="Arial" w:eastAsia="Arial" w:hAnsi="Arial" w:cs="Arial"/>
          <w:b/>
          <w:sz w:val="14"/>
          <w:szCs w:val="14"/>
        </w:rPr>
      </w:pPr>
    </w:p>
    <w:p w:rsidR="0031563D" w:rsidRDefault="00BF55C8">
      <w:pPr>
        <w:spacing w:after="0" w:line="240" w:lineRule="auto"/>
        <w:jc w:val="center"/>
        <w:rPr>
          <w:rFonts w:ascii="Arial" w:eastAsia="Arial" w:hAnsi="Arial" w:cs="Arial"/>
        </w:rPr>
      </w:pPr>
      <w:r>
        <w:rPr>
          <w:rFonts w:ascii="Arial" w:eastAsia="Arial" w:hAnsi="Arial" w:cs="Arial"/>
        </w:rPr>
        <w:t>ETZATLÁN, JALISCO A 27</w:t>
      </w:r>
      <w:r w:rsidR="00E45C95">
        <w:rPr>
          <w:rFonts w:ascii="Arial" w:eastAsia="Arial" w:hAnsi="Arial" w:cs="Arial"/>
        </w:rPr>
        <w:t xml:space="preserve"> DE </w:t>
      </w:r>
      <w:r>
        <w:rPr>
          <w:rFonts w:ascii="Arial" w:eastAsia="Arial" w:hAnsi="Arial" w:cs="Arial"/>
        </w:rPr>
        <w:t>MAYO</w:t>
      </w:r>
      <w:r w:rsidR="00E45C95">
        <w:rPr>
          <w:rFonts w:ascii="Arial" w:eastAsia="Arial" w:hAnsi="Arial" w:cs="Arial"/>
        </w:rPr>
        <w:t xml:space="preserve"> DE 2022</w:t>
      </w:r>
    </w:p>
    <w:p w:rsidR="0031563D" w:rsidRDefault="0031563D">
      <w:pPr>
        <w:spacing w:after="0" w:line="240" w:lineRule="auto"/>
        <w:jc w:val="center"/>
        <w:rPr>
          <w:rFonts w:ascii="Arial" w:eastAsia="Arial" w:hAnsi="Arial" w:cs="Arial"/>
          <w:sz w:val="18"/>
          <w:szCs w:val="18"/>
        </w:rPr>
      </w:pPr>
    </w:p>
    <w:p w:rsidR="0031563D" w:rsidRDefault="0031563D">
      <w:pPr>
        <w:spacing w:after="0" w:line="240" w:lineRule="auto"/>
        <w:jc w:val="center"/>
        <w:rPr>
          <w:rFonts w:ascii="Arial" w:eastAsia="Arial" w:hAnsi="Arial" w:cs="Arial"/>
          <w:sz w:val="16"/>
          <w:szCs w:val="16"/>
        </w:rPr>
      </w:pPr>
    </w:p>
    <w:p w:rsidR="0031563D" w:rsidRDefault="0031563D">
      <w:pPr>
        <w:spacing w:after="0" w:line="240" w:lineRule="auto"/>
        <w:jc w:val="center"/>
        <w:rPr>
          <w:rFonts w:ascii="Arial" w:eastAsia="Arial" w:hAnsi="Arial" w:cs="Arial"/>
          <w:sz w:val="16"/>
          <w:szCs w:val="16"/>
        </w:rPr>
      </w:pPr>
    </w:p>
    <w:p w:rsidR="0031563D" w:rsidRDefault="00E45C95">
      <w:pPr>
        <w:spacing w:after="0" w:line="240" w:lineRule="auto"/>
        <w:jc w:val="center"/>
        <w:rPr>
          <w:rFonts w:ascii="Arial" w:eastAsia="Arial" w:hAnsi="Arial" w:cs="Arial"/>
        </w:rPr>
      </w:pPr>
      <w:r>
        <w:rPr>
          <w:rFonts w:ascii="Arial" w:eastAsia="Arial" w:hAnsi="Arial" w:cs="Arial"/>
        </w:rPr>
        <w:t>_______________________________</w:t>
      </w:r>
    </w:p>
    <w:p w:rsidR="0031563D" w:rsidRDefault="00E45C95">
      <w:pPr>
        <w:spacing w:after="0" w:line="240" w:lineRule="auto"/>
        <w:jc w:val="center"/>
        <w:rPr>
          <w:rFonts w:ascii="Arial" w:eastAsia="Arial" w:hAnsi="Arial" w:cs="Arial"/>
          <w:b/>
        </w:rPr>
      </w:pPr>
      <w:r>
        <w:rPr>
          <w:rFonts w:ascii="Arial" w:eastAsia="Arial" w:hAnsi="Arial" w:cs="Arial"/>
          <w:b/>
        </w:rPr>
        <w:t xml:space="preserve">MTRA. ADRIANA JAZMÍN NAVARRO CORTÉS </w:t>
      </w:r>
    </w:p>
    <w:p w:rsidR="0031563D" w:rsidRDefault="00E45C95">
      <w:pPr>
        <w:spacing w:after="0" w:line="240" w:lineRule="auto"/>
        <w:jc w:val="center"/>
        <w:rPr>
          <w:rFonts w:ascii="Arial" w:eastAsia="Arial" w:hAnsi="Arial" w:cs="Arial"/>
          <w:b/>
        </w:rPr>
      </w:pPr>
      <w:r>
        <w:rPr>
          <w:rFonts w:ascii="Arial" w:eastAsia="Arial" w:hAnsi="Arial" w:cs="Arial"/>
          <w:b/>
        </w:rPr>
        <w:t>PRESIDENTE DE LA COMISIÓN</w:t>
      </w:r>
    </w:p>
    <w:p w:rsidR="0031563D" w:rsidRDefault="0031563D">
      <w:pPr>
        <w:spacing w:after="0" w:line="240" w:lineRule="auto"/>
        <w:rPr>
          <w:rFonts w:ascii="Arial" w:eastAsia="Arial" w:hAnsi="Arial" w:cs="Arial"/>
          <w:b/>
        </w:rPr>
      </w:pPr>
    </w:p>
    <w:p w:rsidR="0031563D" w:rsidRDefault="00E45C95">
      <w:pPr>
        <w:spacing w:after="0" w:line="240" w:lineRule="auto"/>
        <w:jc w:val="center"/>
        <w:rPr>
          <w:rFonts w:ascii="Arial" w:eastAsia="Arial" w:hAnsi="Arial" w:cs="Arial"/>
        </w:rPr>
      </w:pPr>
      <w:r>
        <w:rPr>
          <w:rFonts w:ascii="Arial" w:eastAsia="Arial" w:hAnsi="Arial" w:cs="Arial"/>
        </w:rPr>
        <w:t>________________________________</w:t>
      </w:r>
    </w:p>
    <w:p w:rsidR="0031563D" w:rsidRDefault="00E45C95">
      <w:pPr>
        <w:spacing w:after="0"/>
        <w:jc w:val="center"/>
        <w:rPr>
          <w:rFonts w:ascii="Arial" w:eastAsia="Arial" w:hAnsi="Arial" w:cs="Arial"/>
          <w:b/>
        </w:rPr>
      </w:pPr>
      <w:r>
        <w:rPr>
          <w:rFonts w:ascii="Arial" w:eastAsia="Arial" w:hAnsi="Arial" w:cs="Arial"/>
          <w:b/>
        </w:rPr>
        <w:t>MTRO. CARLOS ENRIQUE IBARRA RODRÍGUEZ</w:t>
      </w:r>
    </w:p>
    <w:p w:rsidR="0031563D" w:rsidRDefault="00E45C95">
      <w:pPr>
        <w:spacing w:after="0" w:line="240" w:lineRule="auto"/>
        <w:jc w:val="center"/>
        <w:rPr>
          <w:rFonts w:ascii="Arial" w:eastAsia="Arial" w:hAnsi="Arial" w:cs="Arial"/>
          <w:b/>
        </w:rPr>
      </w:pPr>
      <w:r>
        <w:rPr>
          <w:rFonts w:ascii="Arial" w:eastAsia="Arial" w:hAnsi="Arial" w:cs="Arial"/>
          <w:b/>
        </w:rPr>
        <w:t>SECRETARIO TÉCNICO</w:t>
      </w:r>
    </w:p>
    <w:p w:rsidR="0031563D" w:rsidRDefault="0031563D">
      <w:pPr>
        <w:spacing w:after="0" w:line="240" w:lineRule="auto"/>
        <w:jc w:val="center"/>
        <w:rPr>
          <w:rFonts w:ascii="Arial" w:eastAsia="Arial" w:hAnsi="Arial" w:cs="Arial"/>
        </w:rPr>
      </w:pPr>
    </w:p>
    <w:p w:rsidR="0031563D" w:rsidRDefault="00E45C95">
      <w:pPr>
        <w:spacing w:after="0" w:line="240" w:lineRule="auto"/>
        <w:jc w:val="center"/>
        <w:rPr>
          <w:rFonts w:ascii="Arial" w:eastAsia="Arial" w:hAnsi="Arial" w:cs="Arial"/>
        </w:rPr>
      </w:pPr>
      <w:r>
        <w:rPr>
          <w:rFonts w:ascii="Arial" w:eastAsia="Arial" w:hAnsi="Arial" w:cs="Arial"/>
        </w:rPr>
        <w:t>__________________________________________</w:t>
      </w:r>
    </w:p>
    <w:p w:rsidR="0031563D" w:rsidRDefault="00E45C95">
      <w:pPr>
        <w:spacing w:after="0"/>
        <w:ind w:left="1440"/>
        <w:rPr>
          <w:rFonts w:ascii="Arial" w:eastAsia="Arial" w:hAnsi="Arial" w:cs="Arial"/>
          <w:b/>
        </w:rPr>
      </w:pPr>
      <w:r>
        <w:rPr>
          <w:rFonts w:ascii="Arial" w:eastAsia="Arial" w:hAnsi="Arial" w:cs="Arial"/>
          <w:b/>
        </w:rPr>
        <w:t>I. A. Z. MARIO CAMARENA GONZÁLEZ RUBIO</w:t>
      </w:r>
    </w:p>
    <w:p w:rsidR="0031563D" w:rsidRDefault="00E45C95">
      <w:pPr>
        <w:spacing w:after="0" w:line="240" w:lineRule="auto"/>
        <w:jc w:val="center"/>
        <w:rPr>
          <w:rFonts w:ascii="Arial" w:eastAsia="Arial" w:hAnsi="Arial" w:cs="Arial"/>
          <w:b/>
        </w:rPr>
      </w:pPr>
      <w:r>
        <w:rPr>
          <w:rFonts w:ascii="Arial" w:eastAsia="Arial" w:hAnsi="Arial" w:cs="Arial"/>
          <w:b/>
        </w:rPr>
        <w:t>VOCAL</w:t>
      </w:r>
    </w:p>
    <w:p w:rsidR="0031563D" w:rsidRDefault="0031563D">
      <w:pPr>
        <w:jc w:val="both"/>
        <w:rPr>
          <w:rFonts w:ascii="Arial" w:eastAsia="Arial" w:hAnsi="Arial" w:cs="Arial"/>
          <w:b/>
        </w:rPr>
      </w:pPr>
    </w:p>
    <w:p w:rsidR="0031563D" w:rsidRDefault="00E45C95">
      <w:pPr>
        <w:jc w:val="both"/>
        <w:rPr>
          <w:rFonts w:ascii="Arial" w:eastAsia="Arial" w:hAnsi="Arial" w:cs="Arial"/>
          <w:b/>
          <w:sz w:val="24"/>
          <w:szCs w:val="24"/>
        </w:rPr>
      </w:pPr>
      <w:r>
        <w:rPr>
          <w:rFonts w:ascii="Arial" w:eastAsia="Arial" w:hAnsi="Arial" w:cs="Arial"/>
        </w:rPr>
        <w:t xml:space="preserve">La presente hoja de firmas corresponde al Acta de la </w:t>
      </w:r>
      <w:r w:rsidR="00BF55C8">
        <w:rPr>
          <w:rFonts w:ascii="Arial" w:eastAsia="Arial" w:hAnsi="Arial" w:cs="Arial"/>
          <w:b/>
        </w:rPr>
        <w:t xml:space="preserve">Primer Sesión </w:t>
      </w:r>
      <w:r w:rsidR="00F13FED">
        <w:rPr>
          <w:rFonts w:ascii="Arial" w:eastAsia="Arial" w:hAnsi="Arial" w:cs="Arial"/>
          <w:b/>
        </w:rPr>
        <w:t>Extraordinaria</w:t>
      </w:r>
      <w:r w:rsidR="00BF55C8">
        <w:rPr>
          <w:rFonts w:ascii="Arial" w:eastAsia="Arial" w:hAnsi="Arial" w:cs="Arial"/>
        </w:rPr>
        <w:t xml:space="preserve"> de la Comisión e</w:t>
      </w:r>
      <w:r>
        <w:rPr>
          <w:rFonts w:ascii="Arial" w:eastAsia="Arial" w:hAnsi="Arial" w:cs="Arial"/>
        </w:rPr>
        <w:t xml:space="preserve">dilicia de </w:t>
      </w:r>
      <w:r w:rsidR="00BF55C8">
        <w:rPr>
          <w:rFonts w:ascii="Arial" w:eastAsia="Arial" w:hAnsi="Arial" w:cs="Arial"/>
        </w:rPr>
        <w:t>reglamentos</w:t>
      </w:r>
      <w:r>
        <w:rPr>
          <w:rFonts w:ascii="Arial" w:eastAsia="Arial" w:hAnsi="Arial" w:cs="Arial"/>
        </w:rPr>
        <w:t xml:space="preserve"> del H. Ayuntamiento Constitucional de Etzatlán, Jalisco; Administración Públi</w:t>
      </w:r>
      <w:r w:rsidR="00BF55C8">
        <w:rPr>
          <w:rFonts w:ascii="Arial" w:eastAsia="Arial" w:hAnsi="Arial" w:cs="Arial"/>
        </w:rPr>
        <w:t>ca 2021-2024, celebrada el día 27 de mayo</w:t>
      </w:r>
      <w:r>
        <w:rPr>
          <w:rFonts w:ascii="Arial" w:eastAsia="Arial" w:hAnsi="Arial" w:cs="Arial"/>
        </w:rPr>
        <w:t xml:space="preserve"> de 2022.- - - - - - - - - - - - - - - - - - - - - - CONSTE.</w:t>
      </w:r>
    </w:p>
    <w:p w:rsidR="0031563D" w:rsidRDefault="0031563D">
      <w:pPr>
        <w:jc w:val="center"/>
        <w:rPr>
          <w:rFonts w:ascii="Arial" w:eastAsia="Arial" w:hAnsi="Arial" w:cs="Arial"/>
          <w:b/>
          <w:sz w:val="24"/>
          <w:szCs w:val="24"/>
        </w:rPr>
      </w:pPr>
    </w:p>
    <w:p w:rsidR="0031563D" w:rsidRDefault="0031563D">
      <w:pPr>
        <w:jc w:val="center"/>
        <w:rPr>
          <w:rFonts w:ascii="Arial" w:eastAsia="Arial" w:hAnsi="Arial" w:cs="Arial"/>
        </w:rPr>
      </w:pPr>
    </w:p>
    <w:sectPr w:rsidR="0031563D" w:rsidSect="00CE320D">
      <w:footerReference w:type="default" r:id="rId8"/>
      <w:footerReference w:type="first" r:id="rId9"/>
      <w:pgSz w:w="12240" w:h="20160" w:code="5"/>
      <w:pgMar w:top="1700" w:right="2267" w:bottom="1700" w:left="2267"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8A" w:rsidRDefault="00D65D8A" w:rsidP="0031563D">
      <w:pPr>
        <w:spacing w:after="0" w:line="240" w:lineRule="auto"/>
      </w:pPr>
      <w:r>
        <w:separator/>
      </w:r>
    </w:p>
  </w:endnote>
  <w:endnote w:type="continuationSeparator" w:id="1">
    <w:p w:rsidR="00D65D8A" w:rsidRDefault="00D65D8A" w:rsidP="00315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3D" w:rsidRDefault="0031563D">
    <w:pPr>
      <w:ind w:hanging="425"/>
      <w:rPr>
        <w:rFonts w:ascii="Arial" w:eastAsia="Arial" w:hAnsi="Arial" w:cs="Arial"/>
        <w:b/>
        <w:sz w:val="24"/>
        <w:szCs w:val="24"/>
      </w:rPr>
    </w:pPr>
  </w:p>
  <w:p w:rsidR="0031563D" w:rsidRDefault="00737849">
    <w:pPr>
      <w:jc w:val="right"/>
    </w:pPr>
    <w:r>
      <w:fldChar w:fldCharType="begin"/>
    </w:r>
    <w:r w:rsidR="00E45C95">
      <w:instrText>PAGE</w:instrText>
    </w:r>
    <w:r>
      <w:fldChar w:fldCharType="separate"/>
    </w:r>
    <w:r w:rsidR="00ED78D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3D" w:rsidRDefault="00737849">
    <w:pPr>
      <w:jc w:val="right"/>
    </w:pPr>
    <w:r>
      <w:fldChar w:fldCharType="begin"/>
    </w:r>
    <w:r w:rsidR="00E45C95">
      <w:instrText>PAGE</w:instrText>
    </w:r>
    <w:r>
      <w:fldChar w:fldCharType="separate"/>
    </w:r>
    <w:r w:rsidR="00ED78D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8A" w:rsidRDefault="00D65D8A" w:rsidP="0031563D">
      <w:pPr>
        <w:spacing w:after="0" w:line="240" w:lineRule="auto"/>
      </w:pPr>
      <w:r>
        <w:separator/>
      </w:r>
    </w:p>
  </w:footnote>
  <w:footnote w:type="continuationSeparator" w:id="1">
    <w:p w:rsidR="00D65D8A" w:rsidRDefault="00D65D8A" w:rsidP="00315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81F"/>
    <w:multiLevelType w:val="hybridMultilevel"/>
    <w:tmpl w:val="DBA4E172"/>
    <w:lvl w:ilvl="0" w:tplc="0DE8C324">
      <w:numFmt w:val="bullet"/>
      <w:lvlText w:val=""/>
      <w:lvlJc w:val="left"/>
      <w:pPr>
        <w:ind w:left="1068" w:hanging="360"/>
      </w:pPr>
      <w:rPr>
        <w:rFonts w:ascii="Symbol" w:eastAsiaTheme="minorEastAsia"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2426111D"/>
    <w:multiLevelType w:val="multilevel"/>
    <w:tmpl w:val="E87A1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1563D"/>
    <w:rsid w:val="00081264"/>
    <w:rsid w:val="000C12F1"/>
    <w:rsid w:val="000D74F3"/>
    <w:rsid w:val="0031563D"/>
    <w:rsid w:val="0044714C"/>
    <w:rsid w:val="005E1126"/>
    <w:rsid w:val="00737849"/>
    <w:rsid w:val="00756008"/>
    <w:rsid w:val="00AE1BC1"/>
    <w:rsid w:val="00BF55C8"/>
    <w:rsid w:val="00CC65CE"/>
    <w:rsid w:val="00CE320D"/>
    <w:rsid w:val="00CE7489"/>
    <w:rsid w:val="00CE78A7"/>
    <w:rsid w:val="00D65D8A"/>
    <w:rsid w:val="00E45C95"/>
    <w:rsid w:val="00ED78D6"/>
    <w:rsid w:val="00F13F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3"/>
  </w:style>
  <w:style w:type="paragraph" w:styleId="Ttulo1">
    <w:name w:val="heading 1"/>
    <w:basedOn w:val="normal0"/>
    <w:next w:val="normal0"/>
    <w:rsid w:val="0031563D"/>
    <w:pPr>
      <w:keepNext/>
      <w:keepLines/>
      <w:spacing w:before="480" w:after="120"/>
      <w:outlineLvl w:val="0"/>
    </w:pPr>
    <w:rPr>
      <w:b/>
      <w:sz w:val="48"/>
      <w:szCs w:val="48"/>
    </w:rPr>
  </w:style>
  <w:style w:type="paragraph" w:styleId="Ttulo2">
    <w:name w:val="heading 2"/>
    <w:basedOn w:val="normal0"/>
    <w:next w:val="normal0"/>
    <w:rsid w:val="0031563D"/>
    <w:pPr>
      <w:keepNext/>
      <w:keepLines/>
      <w:spacing w:before="360" w:after="80"/>
      <w:outlineLvl w:val="1"/>
    </w:pPr>
    <w:rPr>
      <w:b/>
      <w:sz w:val="36"/>
      <w:szCs w:val="36"/>
    </w:rPr>
  </w:style>
  <w:style w:type="paragraph" w:styleId="Ttulo3">
    <w:name w:val="heading 3"/>
    <w:basedOn w:val="normal0"/>
    <w:next w:val="normal0"/>
    <w:rsid w:val="0031563D"/>
    <w:pPr>
      <w:keepNext/>
      <w:keepLines/>
      <w:spacing w:before="280" w:after="80"/>
      <w:outlineLvl w:val="2"/>
    </w:pPr>
    <w:rPr>
      <w:b/>
      <w:sz w:val="28"/>
      <w:szCs w:val="28"/>
    </w:rPr>
  </w:style>
  <w:style w:type="paragraph" w:styleId="Ttulo4">
    <w:name w:val="heading 4"/>
    <w:basedOn w:val="normal0"/>
    <w:next w:val="normal0"/>
    <w:rsid w:val="0031563D"/>
    <w:pPr>
      <w:keepNext/>
      <w:keepLines/>
      <w:spacing w:before="240" w:after="40"/>
      <w:outlineLvl w:val="3"/>
    </w:pPr>
    <w:rPr>
      <w:b/>
      <w:sz w:val="24"/>
      <w:szCs w:val="24"/>
    </w:rPr>
  </w:style>
  <w:style w:type="paragraph" w:styleId="Ttulo5">
    <w:name w:val="heading 5"/>
    <w:basedOn w:val="normal0"/>
    <w:next w:val="normal0"/>
    <w:rsid w:val="0031563D"/>
    <w:pPr>
      <w:keepNext/>
      <w:keepLines/>
      <w:spacing w:before="220" w:after="40"/>
      <w:outlineLvl w:val="4"/>
    </w:pPr>
    <w:rPr>
      <w:b/>
    </w:rPr>
  </w:style>
  <w:style w:type="paragraph" w:styleId="Ttulo6">
    <w:name w:val="heading 6"/>
    <w:basedOn w:val="normal0"/>
    <w:next w:val="normal0"/>
    <w:rsid w:val="0031563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31563D"/>
  </w:style>
  <w:style w:type="table" w:customStyle="1" w:styleId="TableNormal">
    <w:name w:val="Table Normal"/>
    <w:rsid w:val="0031563D"/>
    <w:tblPr>
      <w:tblCellMar>
        <w:top w:w="0" w:type="dxa"/>
        <w:left w:w="0" w:type="dxa"/>
        <w:bottom w:w="0" w:type="dxa"/>
        <w:right w:w="0" w:type="dxa"/>
      </w:tblCellMar>
    </w:tblPr>
  </w:style>
  <w:style w:type="paragraph" w:styleId="Ttulo">
    <w:name w:val="Title"/>
    <w:basedOn w:val="normal0"/>
    <w:next w:val="normal0"/>
    <w:rsid w:val="0031563D"/>
    <w:pPr>
      <w:keepNext/>
      <w:keepLines/>
      <w:spacing w:before="480" w:after="120"/>
    </w:pPr>
    <w:rPr>
      <w:b/>
      <w:sz w:val="72"/>
      <w:szCs w:val="72"/>
    </w:rPr>
  </w:style>
  <w:style w:type="paragraph" w:customStyle="1" w:styleId="normal2">
    <w:name w:val="normal"/>
    <w:rsid w:val="0031563D"/>
  </w:style>
  <w:style w:type="table" w:customStyle="1" w:styleId="TableNormal0">
    <w:name w:val="Table Normal"/>
    <w:rsid w:val="0031563D"/>
    <w:tblPr>
      <w:tblCellMar>
        <w:top w:w="0" w:type="dxa"/>
        <w:left w:w="0" w:type="dxa"/>
        <w:bottom w:w="0" w:type="dxa"/>
        <w:right w:w="0" w:type="dxa"/>
      </w:tblCellMar>
    </w:tblPr>
  </w:style>
  <w:style w:type="paragraph" w:customStyle="1" w:styleId="normal3">
    <w:name w:val="normal"/>
    <w:rsid w:val="0031563D"/>
  </w:style>
  <w:style w:type="table" w:customStyle="1" w:styleId="TableNormal1">
    <w:name w:val="Table Normal"/>
    <w:rsid w:val="0031563D"/>
    <w:tblPr>
      <w:tblCellMar>
        <w:top w:w="0" w:type="dxa"/>
        <w:left w:w="0" w:type="dxa"/>
        <w:bottom w:w="0" w:type="dxa"/>
        <w:right w:w="0" w:type="dxa"/>
      </w:tblCellMar>
    </w:tblPr>
  </w:style>
  <w:style w:type="paragraph" w:customStyle="1" w:styleId="normal4">
    <w:name w:val="normal"/>
    <w:rsid w:val="0031563D"/>
  </w:style>
  <w:style w:type="table" w:customStyle="1" w:styleId="TableNormal2">
    <w:name w:val="Table Normal"/>
    <w:rsid w:val="0031563D"/>
    <w:tblPr>
      <w:tblCellMar>
        <w:top w:w="0" w:type="dxa"/>
        <w:left w:w="0" w:type="dxa"/>
        <w:bottom w:w="0" w:type="dxa"/>
        <w:right w:w="0" w:type="dxa"/>
      </w:tblCellMar>
    </w:tblPr>
  </w:style>
  <w:style w:type="paragraph" w:customStyle="1" w:styleId="normal0">
    <w:name w:val="normal"/>
    <w:rsid w:val="0031563D"/>
  </w:style>
  <w:style w:type="table" w:customStyle="1" w:styleId="TableNormal3">
    <w:name w:val="Table Normal"/>
    <w:rsid w:val="0031563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rsid w:val="0031563D"/>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756008"/>
    <w:pPr>
      <w:spacing w:after="0" w:line="240" w:lineRule="auto"/>
    </w:pPr>
    <w:rPr>
      <w:rFonts w:asciiTheme="minorHAnsi" w:eastAsiaTheme="minorHAnsi" w:hAnsiTheme="minorHAnsi" w:cstheme="minorBidi"/>
      <w:lang w:val="es-MX" w:eastAsia="en-US"/>
    </w:rPr>
  </w:style>
</w:styles>
</file>

<file path=word/webSettings.xml><?xml version="1.0" encoding="utf-8"?>
<w:webSettings xmlns:r="http://schemas.openxmlformats.org/officeDocument/2006/relationships" xmlns:w="http://schemas.openxmlformats.org/wordprocessingml/2006/main">
  <w:divs>
    <w:div w:id="24137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9gh45BqZrENsnOq6LS6iRS3Smg==">AMUW2mVMF2gLMyGtH69S6PUOSo0lW1G4anhpLDuMC2StQlJ2THT6EI+OZDVYxv9c6EHpnXhOwGxaXpNnyC5WvqJFP/b9vvl+IShWdhyvivfE3mVL3zl5d8iYd3QyB9mY3lzmALWzPPgh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1167</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Transparencia</cp:lastModifiedBy>
  <cp:revision>11</cp:revision>
  <dcterms:created xsi:type="dcterms:W3CDTF">2022-04-11T17:40:00Z</dcterms:created>
  <dcterms:modified xsi:type="dcterms:W3CDTF">2022-05-31T13:59:00Z</dcterms:modified>
</cp:coreProperties>
</file>