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SEXTA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PRENSA Y DIFUSIÓN </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14:00  dos horas del día Miércoles 9 nueve de marzo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prensa y difusión . - -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ciudadanos ELIA RAQUEL SUAREZ ROMERO E ISELA GUADALUPE AGUIRRE MIRAMONTES, quienes fueren convocados con fecha del 2 dos de Marzo del año en curso, agradeciendo su asistencia 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a continuación, siendo las 14:00 catorce horas del día Miércoles 9 de Marzo del 2022 dos mil veintidós, se procede a pasar lista de asistencia- - - - - - - - - - - - - - - - - - - - - - - </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MARIA SALGADO ROMERO procede pasar lista de asistencia de los ediles convocados a la celebración de esta comisión para efectos de sesionar válidamente. - - - - - - - - - - - - - - - - - - - - - - - </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ELIA RAQUEL SUAREZ ROMERO.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ISELA GUADALUPE AGUIRRE MIRAMONTES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w:t>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20">
      <w:pPr>
        <w:spacing w:after="0" w:line="240" w:lineRule="auto"/>
        <w:jc w:val="left"/>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dos de marzo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000000" w:rsidDel="00000000" w:rsidP="00000000" w:rsidRDefault="00000000" w:rsidRPr="00000000" w14:paraId="0000002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8">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secretaria Mtra. ELIA RAQUEL SUAREZ ROMERO proceda a dar lectura al acta de la tercera sesión ordinaria, acto continuo el presidente de la comisión lo somete a votación con los 3 tres ediles presentes, se aprueba este punto por mayoría - </w:t>
      </w:r>
    </w:p>
    <w:p w:rsidR="00000000" w:rsidDel="00000000" w:rsidP="00000000" w:rsidRDefault="00000000" w:rsidRPr="00000000" w14:paraId="0000002B">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D">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4.- Seguimiento a las actividades mensuales del plan de trabajo de la comisión edilicia de prensa y difusión </w:t>
      </w:r>
      <w:r w:rsidDel="00000000" w:rsidR="00000000" w:rsidRPr="00000000">
        <w:rPr>
          <w:rFonts w:ascii="Arial" w:cs="Arial" w:eastAsia="Arial" w:hAnsi="Arial"/>
          <w:rtl w:val="0"/>
        </w:rPr>
        <w:t xml:space="preserve">- - - - - - - - - - - - -- - - - - -- - - - - - - - - </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 fotografías, videos, entrevistas, perifoneo y publicaciones en redes sociales y en medios de difusión locales - - - - - - - - - - - </w:t>
      </w:r>
    </w:p>
    <w:p w:rsidR="00000000" w:rsidDel="00000000" w:rsidP="00000000" w:rsidRDefault="00000000" w:rsidRPr="00000000" w14:paraId="00000030">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2">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Prensa y Difusión para su seguimiento y ejecución de las actividades a realizar de acuerdo al calendario de cada uno de los meses. - - - - - - - - - - - - - - - - - </w:t>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8">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9">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B">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C">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D">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En</w:t>
      </w:r>
      <w:r w:rsidDel="00000000" w:rsidR="00000000" w:rsidRPr="00000000">
        <w:rPr>
          <w:rFonts w:ascii="Arial" w:cs="Arial" w:eastAsia="Arial" w:hAnsi="Arial"/>
          <w:rtl w:val="0"/>
        </w:rPr>
        <w:t xml:space="preserve">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PRENSA Y DIFUSIÓN, siendo las 15:15 quince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000000" w:rsidDel="00000000" w:rsidP="00000000" w:rsidRDefault="00000000" w:rsidRPr="00000000" w14:paraId="0000003E">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3">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7">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9 DE MARZO DEL 2022</w:t>
      </w:r>
    </w:p>
    <w:p w:rsidR="00000000" w:rsidDel="00000000" w:rsidP="00000000" w:rsidRDefault="00000000" w:rsidRPr="00000000" w14:paraId="00000049">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D">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1">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ELIA RAQUEL SUAREZ ROMERO</w:t>
      </w:r>
    </w:p>
    <w:p w:rsidR="00000000" w:rsidDel="00000000" w:rsidP="00000000" w:rsidRDefault="00000000" w:rsidRPr="00000000" w14:paraId="0000005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5">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ISELA GUADALUPE AGUIRRE MIRAMONTES.</w:t>
      </w: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PRENSA Y DIFUSIÓN del H. Ayuntamiento Constitucional de Etzatlán, Jalisco; Administración Pública 2021-2024, celebrada el día 9 nueve de marzo del 2022.- - - -- - - - - 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tSGGwhRG76hiUWwAIzPqo0OrA==">AMUW2mXKLPgDhwRLprJ837BSy28EiQDgApQ5HaJ7rfm/2NMS5dFDn0IKt0G6VqIr243rHPku30rrqsL4XBFlB8PVz5A6wms6OwgD1loJH7np2oVovG9TRmeiRNqA4XDeFQor3IRIll4Y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2022-03-15T05:24:00Z</dcterms:created>
  <dc:creator>Japo</dc:creator>
</cp:coreProperties>
</file>