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104D98">
        <w:rPr>
          <w:rFonts w:ascii="Arial" w:hAnsi="Arial" w:cs="Arial"/>
          <w:b/>
          <w:color w:val="000000" w:themeColor="text1"/>
        </w:rPr>
        <w:tab/>
        <w:t>SEPTIMA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04D98">
        <w:rPr>
          <w:rFonts w:ascii="Arial" w:hAnsi="Arial" w:cs="Arial"/>
        </w:rPr>
        <w:t>12:30</w:t>
      </w:r>
      <w:r w:rsidR="00884C1C">
        <w:rPr>
          <w:rFonts w:ascii="Arial" w:hAnsi="Arial" w:cs="Arial"/>
        </w:rPr>
        <w:t xml:space="preserve">doce </w:t>
      </w:r>
      <w:r w:rsidR="0098725F">
        <w:rPr>
          <w:rFonts w:ascii="Arial" w:hAnsi="Arial" w:cs="Arial"/>
        </w:rPr>
        <w:t>horas</w:t>
      </w:r>
      <w:r w:rsidR="00723AA6">
        <w:rPr>
          <w:rFonts w:ascii="Arial" w:hAnsi="Arial" w:cs="Arial"/>
        </w:rPr>
        <w:t xml:space="preserve"> con </w:t>
      </w:r>
      <w:r w:rsidR="00104D98">
        <w:rPr>
          <w:rFonts w:ascii="Arial" w:hAnsi="Arial" w:cs="Arial"/>
        </w:rPr>
        <w:t xml:space="preserve">treinta </w:t>
      </w:r>
      <w:r w:rsidR="00EA4938">
        <w:rPr>
          <w:rFonts w:ascii="Arial" w:hAnsi="Arial" w:cs="Arial"/>
        </w:rPr>
        <w:t>minutos</w:t>
      </w:r>
      <w:r w:rsidR="009A78F6" w:rsidRPr="0003295B">
        <w:rPr>
          <w:rFonts w:ascii="Arial" w:hAnsi="Arial" w:cs="Arial"/>
        </w:rPr>
        <w:t xml:space="preserve">del día </w:t>
      </w:r>
      <w:r w:rsidR="00104D98">
        <w:rPr>
          <w:rFonts w:ascii="Arial" w:hAnsi="Arial" w:cs="Arial"/>
        </w:rPr>
        <w:t>viernes 29  veintinueve de Abril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104D98">
        <w:rPr>
          <w:rFonts w:ascii="Arial" w:hAnsi="Arial" w:cs="Arial"/>
          <w:b/>
        </w:rPr>
        <w:t>Séptima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</w:t>
      </w:r>
      <w:r w:rsidR="00884C1C">
        <w:rPr>
          <w:rFonts w:ascii="Arial" w:hAnsi="Arial" w:cs="Arial"/>
        </w:rPr>
        <w:t>-----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9E375C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-----------------------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1E05AD">
        <w:rPr>
          <w:rFonts w:ascii="Arial" w:hAnsi="Arial" w:cs="Arial"/>
        </w:rPr>
        <w:t>27 veintisiete</w:t>
      </w:r>
      <w:r w:rsidR="00656406">
        <w:rPr>
          <w:rFonts w:ascii="Arial" w:hAnsi="Arial" w:cs="Arial"/>
        </w:rPr>
        <w:t xml:space="preserve"> de </w:t>
      </w:r>
      <w:r w:rsidR="001E05AD">
        <w:rPr>
          <w:rFonts w:ascii="Arial" w:hAnsi="Arial" w:cs="Arial"/>
        </w:rPr>
        <w:t>abril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1E05AD">
        <w:rPr>
          <w:rFonts w:ascii="Arial" w:hAnsi="Arial" w:cs="Arial"/>
          <w:b/>
        </w:rPr>
        <w:t>Séptima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1E05AD">
        <w:rPr>
          <w:rFonts w:ascii="Arial" w:hAnsi="Arial" w:cs="Arial"/>
        </w:rPr>
        <w:t>día miércoles 27 veintisiete de abril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</w:p>
    <w:p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procedió a realizar la presentación</w:t>
      </w:r>
      <w:r w:rsidR="00AE2087">
        <w:rPr>
          <w:rFonts w:ascii="Arial" w:hAnsi="Arial" w:cs="Arial"/>
        </w:rPr>
        <w:t xml:space="preserve"> de dicho Plan de Trabajo de la</w:t>
      </w:r>
      <w:r w:rsidR="001547F2" w:rsidRPr="008529DC">
        <w:rPr>
          <w:rFonts w:ascii="Arial" w:hAnsi="Arial" w:cs="Arial"/>
        </w:rPr>
        <w:t xml:space="preserve"> comisión y a tomar en cuenta las aportaciones de los ediles integrantes de la misma lo anterior para dar cumplimiento al punto del orden del día</w:t>
      </w:r>
      <w:r w:rsidR="00AE2087">
        <w:rPr>
          <w:rFonts w:ascii="Arial" w:hAnsi="Arial" w:cs="Arial"/>
        </w:rPr>
        <w:t>---------</w:t>
      </w:r>
    </w:p>
    <w:p w:rsidR="00213188" w:rsidRDefault="00213188" w:rsidP="007F73AB">
      <w:pPr>
        <w:spacing w:after="0"/>
        <w:jc w:val="both"/>
        <w:rPr>
          <w:rFonts w:ascii="Arial" w:hAnsi="Arial" w:cs="Arial"/>
        </w:rPr>
      </w:pP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0B5A4F">
        <w:rPr>
          <w:rFonts w:ascii="Arial" w:hAnsi="Arial" w:cs="Arial"/>
          <w:b/>
        </w:rPr>
        <w:t>Séptima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0B5A4F">
        <w:rPr>
          <w:rFonts w:ascii="Arial" w:hAnsi="Arial" w:cs="Arial"/>
        </w:rPr>
        <w:t>12:50 doce</w:t>
      </w:r>
      <w:r w:rsidR="00A4462E" w:rsidRPr="008529DC">
        <w:rPr>
          <w:rFonts w:ascii="Arial" w:hAnsi="Arial" w:cs="Arial"/>
        </w:rPr>
        <w:t xml:space="preserve"> horas</w:t>
      </w:r>
      <w:r w:rsidR="000B5A4F">
        <w:rPr>
          <w:rFonts w:ascii="Arial" w:hAnsi="Arial" w:cs="Arial"/>
        </w:rPr>
        <w:t xml:space="preserve"> con cincuenta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413336">
        <w:rPr>
          <w:rFonts w:ascii="Arial" w:hAnsi="Arial" w:cs="Arial"/>
          <w:b/>
          <w:color w:val="000000" w:themeColor="text1"/>
        </w:rPr>
        <w:t>JALISCO A 29 DE ABRIL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 w:rsidR="00884C1C">
        <w:rPr>
          <w:rFonts w:ascii="Arial" w:hAnsi="Arial" w:cs="Arial"/>
          <w:b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:rsidR="00FD1CF8" w:rsidRPr="00FD1CF8" w:rsidRDefault="0003295B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SUAREZ ROMERO.</w:t>
      </w:r>
    </w:p>
    <w:p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BF6F26" w:rsidRDefault="00BF6F26" w:rsidP="007F73AB">
      <w:pPr>
        <w:jc w:val="both"/>
        <w:rPr>
          <w:rFonts w:ascii="Arial" w:hAnsi="Arial" w:cs="Arial"/>
        </w:rPr>
      </w:pPr>
    </w:p>
    <w:p w:rsidR="00BF6F26" w:rsidRDefault="00BF6F26" w:rsidP="007F73AB">
      <w:pPr>
        <w:jc w:val="both"/>
        <w:rPr>
          <w:rFonts w:ascii="Arial" w:hAnsi="Arial" w:cs="Arial"/>
        </w:rPr>
      </w:pPr>
    </w:p>
    <w:p w:rsidR="001331CA" w:rsidRDefault="001331CA" w:rsidP="007F73AB">
      <w:pPr>
        <w:jc w:val="both"/>
        <w:rPr>
          <w:rFonts w:ascii="Arial" w:hAnsi="Arial" w:cs="Arial"/>
        </w:rPr>
      </w:pPr>
    </w:p>
    <w:p w:rsidR="001331CA" w:rsidRDefault="001331CA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4C6041">
        <w:rPr>
          <w:rFonts w:ascii="Arial" w:hAnsi="Arial" w:cs="Arial"/>
          <w:b/>
        </w:rPr>
        <w:t>Séptima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C6041">
        <w:rPr>
          <w:rFonts w:ascii="Arial" w:hAnsi="Arial" w:cs="Arial"/>
        </w:rPr>
        <w:t>29</w:t>
      </w:r>
      <w:r w:rsidR="00B41D48">
        <w:rPr>
          <w:rFonts w:ascii="Arial" w:hAnsi="Arial" w:cs="Arial"/>
        </w:rPr>
        <w:t xml:space="preserve"> de </w:t>
      </w:r>
      <w:r w:rsidR="004C6041">
        <w:rPr>
          <w:rFonts w:ascii="Arial" w:hAnsi="Arial" w:cs="Arial"/>
        </w:rPr>
        <w:t>Abril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</w:t>
      </w:r>
      <w:r w:rsidR="00EB6982">
        <w:rPr>
          <w:rFonts w:ascii="Arial" w:hAnsi="Arial" w:cs="Arial"/>
        </w:rPr>
        <w:t>--</w:t>
      </w:r>
      <w:r w:rsidR="000F09BA">
        <w:rPr>
          <w:rFonts w:ascii="Arial" w:hAnsi="Arial" w:cs="Arial"/>
        </w:rPr>
        <w:t>-</w:t>
      </w:r>
      <w:r w:rsidR="004C6041">
        <w:rPr>
          <w:rFonts w:ascii="Arial" w:hAnsi="Arial" w:cs="Arial"/>
        </w:rPr>
        <w:t>--</w:t>
      </w:r>
      <w:bookmarkStart w:id="0" w:name="_GoBack"/>
      <w:bookmarkEnd w:id="0"/>
      <w:r w:rsidR="000F09BA">
        <w:rPr>
          <w:rFonts w:ascii="Arial" w:hAnsi="Arial" w:cs="Arial"/>
        </w:rPr>
        <w:t>-</w:t>
      </w:r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104D98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05AD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B4DBE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29DC"/>
    <w:rsid w:val="00884C1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5713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2018-10-24T22:18:00Z</cp:lastPrinted>
  <dcterms:created xsi:type="dcterms:W3CDTF">2022-05-02T13:56:00Z</dcterms:created>
  <dcterms:modified xsi:type="dcterms:W3CDTF">2022-05-02T13:56:00Z</dcterms:modified>
</cp:coreProperties>
</file>