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65045" w:rsidRDefault="00BA7BD7" w:rsidP="00E65045">
      <w:pPr>
        <w:spacing w:after="0"/>
        <w:jc w:val="both"/>
        <w:rPr>
          <w:rFonts w:ascii="Arial" w:hAnsi="Arial" w:cs="Arial"/>
          <w:b/>
          <w:sz w:val="24"/>
          <w:szCs w:val="24"/>
        </w:rPr>
      </w:pPr>
      <w:r w:rsidRPr="00E65045">
        <w:rPr>
          <w:rFonts w:ascii="Arial" w:hAnsi="Arial" w:cs="Arial"/>
          <w:b/>
          <w:sz w:val="24"/>
          <w:szCs w:val="24"/>
        </w:rPr>
        <w:t>ACTA DE LA</w:t>
      </w:r>
      <w:r w:rsidR="00E65045" w:rsidRPr="00E65045">
        <w:rPr>
          <w:rFonts w:ascii="Arial" w:hAnsi="Arial" w:cs="Arial"/>
          <w:b/>
          <w:sz w:val="24"/>
          <w:szCs w:val="24"/>
        </w:rPr>
        <w:t xml:space="preserve"> NOVENA</w:t>
      </w:r>
      <w:r w:rsidRPr="00E65045">
        <w:rPr>
          <w:rFonts w:ascii="Arial" w:hAnsi="Arial" w:cs="Arial"/>
          <w:b/>
          <w:sz w:val="24"/>
          <w:szCs w:val="24"/>
        </w:rPr>
        <w:t xml:space="preserve"> SESIÓN ORDINARIA DE LA COMISIÓN EDILICIA </w:t>
      </w:r>
    </w:p>
    <w:p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rsidR="00453651" w:rsidRPr="00E65045" w:rsidRDefault="00BA7BD7" w:rsidP="00E65045">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E65045" w:rsidRPr="00E65045">
        <w:rPr>
          <w:rFonts w:ascii="Arial" w:hAnsi="Arial" w:cs="Arial"/>
          <w:sz w:val="24"/>
          <w:szCs w:val="24"/>
        </w:rPr>
        <w:t xml:space="preserve"> </w:t>
      </w:r>
      <w:r w:rsidR="00252557" w:rsidRPr="00E65045">
        <w:rPr>
          <w:rFonts w:ascii="Arial" w:hAnsi="Arial" w:cs="Arial"/>
          <w:sz w:val="24"/>
          <w:szCs w:val="24"/>
        </w:rPr>
        <w:t>doce</w:t>
      </w:r>
      <w:r w:rsidR="00E65045" w:rsidRPr="00E65045">
        <w:rPr>
          <w:rFonts w:ascii="Arial" w:hAnsi="Arial" w:cs="Arial"/>
          <w:sz w:val="24"/>
          <w:szCs w:val="24"/>
        </w:rPr>
        <w:t xml:space="preserve"> </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335172" w:rsidRPr="00E65045">
        <w:rPr>
          <w:rFonts w:ascii="Arial" w:hAnsi="Arial" w:cs="Arial"/>
          <w:sz w:val="24"/>
          <w:szCs w:val="24"/>
        </w:rPr>
        <w:t>del</w:t>
      </w:r>
      <w:r w:rsidR="00E65045" w:rsidRPr="00E65045">
        <w:rPr>
          <w:rFonts w:ascii="Arial" w:hAnsi="Arial" w:cs="Arial"/>
          <w:sz w:val="24"/>
          <w:szCs w:val="24"/>
        </w:rPr>
        <w:t xml:space="preserve"> </w:t>
      </w:r>
      <w:r w:rsidR="0037334C" w:rsidRPr="00E65045">
        <w:rPr>
          <w:rFonts w:ascii="Arial" w:hAnsi="Arial" w:cs="Arial"/>
          <w:sz w:val="24"/>
          <w:szCs w:val="24"/>
        </w:rPr>
        <w:t>día</w:t>
      </w:r>
      <w:r w:rsidR="00E65045" w:rsidRPr="00E65045">
        <w:rPr>
          <w:rFonts w:ascii="Arial" w:hAnsi="Arial" w:cs="Arial"/>
          <w:sz w:val="24"/>
          <w:szCs w:val="24"/>
        </w:rPr>
        <w:t xml:space="preserve"> </w:t>
      </w:r>
      <w:r w:rsidR="00B00609" w:rsidRPr="00E65045">
        <w:rPr>
          <w:rFonts w:ascii="Arial" w:hAnsi="Arial" w:cs="Arial"/>
          <w:sz w:val="24"/>
          <w:szCs w:val="24"/>
        </w:rPr>
        <w:t>viernes</w:t>
      </w:r>
      <w:r w:rsidR="00E65045" w:rsidRPr="00E65045">
        <w:rPr>
          <w:rFonts w:ascii="Arial" w:hAnsi="Arial" w:cs="Arial"/>
          <w:sz w:val="24"/>
          <w:szCs w:val="24"/>
        </w:rPr>
        <w:t xml:space="preserve"> 17 de junio </w:t>
      </w:r>
      <w:r w:rsidRPr="00E65045">
        <w:rPr>
          <w:rFonts w:ascii="Arial" w:hAnsi="Arial" w:cs="Arial"/>
          <w:sz w:val="24"/>
          <w:szCs w:val="24"/>
        </w:rPr>
        <w:t>del 20</w:t>
      </w:r>
      <w:r w:rsidR="00A3496E" w:rsidRPr="00E65045">
        <w:rPr>
          <w:rFonts w:ascii="Arial" w:hAnsi="Arial" w:cs="Arial"/>
          <w:sz w:val="24"/>
          <w:szCs w:val="24"/>
        </w:rPr>
        <w:t>2</w:t>
      </w:r>
      <w:r w:rsidR="008C34A0" w:rsidRPr="00E65045">
        <w:rPr>
          <w:rFonts w:ascii="Arial" w:hAnsi="Arial" w:cs="Arial"/>
          <w:sz w:val="24"/>
          <w:szCs w:val="24"/>
        </w:rPr>
        <w:t>2</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E65045" w:rsidRPr="00E65045">
        <w:rPr>
          <w:rFonts w:ascii="Arial" w:hAnsi="Arial" w:cs="Arial"/>
          <w:b/>
          <w:sz w:val="24"/>
          <w:szCs w:val="24"/>
        </w:rPr>
        <w:t>Novena</w:t>
      </w:r>
      <w:r w:rsidRPr="00E65045">
        <w:rPr>
          <w:rFonts w:ascii="Arial" w:hAnsi="Arial" w:cs="Arial"/>
          <w:b/>
          <w:sz w:val="24"/>
          <w:szCs w:val="24"/>
        </w:rPr>
        <w:t xml:space="preserve"> 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E65045" w:rsidRPr="00E65045">
        <w:rPr>
          <w:rFonts w:ascii="Arial" w:hAnsi="Arial" w:cs="Arial"/>
          <w:b/>
          <w:sz w:val="24"/>
          <w:szCs w:val="24"/>
        </w:rPr>
        <w:t xml:space="preserve"> </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celebrar la</w:t>
      </w:r>
      <w:r w:rsidR="00E65045" w:rsidRPr="00E65045">
        <w:rPr>
          <w:rFonts w:ascii="Arial" w:hAnsi="Arial" w:cs="Arial"/>
          <w:sz w:val="24"/>
          <w:szCs w:val="24"/>
        </w:rPr>
        <w:t xml:space="preserve"> Novena</w:t>
      </w:r>
      <w:r w:rsidR="00453651" w:rsidRPr="00E65045">
        <w:rPr>
          <w:rFonts w:ascii="Arial" w:hAnsi="Arial" w:cs="Arial"/>
          <w:sz w:val="24"/>
          <w:szCs w:val="24"/>
        </w:rPr>
        <w:t xml:space="preserve"> Sesión Ordinaria de la Comisión Edilicia de </w:t>
      </w:r>
      <w:r w:rsidR="001F51EC" w:rsidRPr="00E65045">
        <w:rPr>
          <w:rFonts w:ascii="Arial" w:hAnsi="Arial" w:cs="Arial"/>
          <w:sz w:val="24"/>
          <w:szCs w:val="24"/>
        </w:rPr>
        <w:t>Alumbrado Público</w:t>
      </w:r>
      <w:r w:rsidR="00E65045" w:rsidRPr="00E65045">
        <w:rPr>
          <w:rFonts w:ascii="Arial" w:hAnsi="Arial" w:cs="Arial"/>
          <w:sz w:val="24"/>
          <w:szCs w:val="24"/>
        </w:rPr>
        <w:t xml:space="preserve"> </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p>
    <w:p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rsidR="00F738D7" w:rsidRPr="00E65045" w:rsidRDefault="00F738D7" w:rsidP="00E65045">
      <w:pPr>
        <w:spacing w:after="0"/>
        <w:jc w:val="both"/>
        <w:rPr>
          <w:rFonts w:ascii="Arial" w:hAnsi="Arial" w:cs="Arial"/>
          <w:b/>
          <w:sz w:val="24"/>
          <w:szCs w:val="24"/>
        </w:rPr>
      </w:pP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 xml:space="preserve">1.- </w:t>
      </w:r>
      <w:r w:rsidRPr="00E65045">
        <w:rPr>
          <w:rFonts w:ascii="Arial" w:hAnsi="Arial" w:cs="Arial"/>
          <w:sz w:val="24"/>
          <w:szCs w:val="24"/>
        </w:rPr>
        <w:t>Lista de Presentes y declaración de Quórum legal.</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2.-</w:t>
      </w:r>
      <w:r w:rsidRPr="00E65045">
        <w:rPr>
          <w:rFonts w:ascii="Arial" w:hAnsi="Arial" w:cs="Arial"/>
          <w:sz w:val="24"/>
          <w:szCs w:val="24"/>
        </w:rPr>
        <w:t xml:space="preserve"> Lectura, discusión y en su caso aprobación del orden del día.</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3.</w:t>
      </w:r>
      <w:r w:rsidRPr="00E65045">
        <w:rPr>
          <w:rFonts w:ascii="Arial" w:hAnsi="Arial" w:cs="Arial"/>
          <w:sz w:val="24"/>
          <w:szCs w:val="24"/>
        </w:rPr>
        <w:t>- Lectura y aprobación del acta anterior.</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4.-</w:t>
      </w:r>
      <w:r w:rsidR="00E65045" w:rsidRPr="00E65045">
        <w:rPr>
          <w:rFonts w:ascii="Arial" w:hAnsi="Arial" w:cs="Arial"/>
          <w:sz w:val="24"/>
          <w:szCs w:val="24"/>
        </w:rPr>
        <w:t>Propuesta</w:t>
      </w:r>
      <w:r w:rsidRPr="00E65045">
        <w:rPr>
          <w:rFonts w:ascii="Arial" w:hAnsi="Arial" w:cs="Arial"/>
          <w:sz w:val="24"/>
          <w:szCs w:val="24"/>
        </w:rPr>
        <w:t>, inspección y mantenimiento del alumbrado público de las colonias del municipio y sus delegaciones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5.</w:t>
      </w:r>
      <w:r w:rsidR="00E65045" w:rsidRPr="00E65045">
        <w:rPr>
          <w:rFonts w:ascii="Arial" w:hAnsi="Arial" w:cs="Arial"/>
          <w:sz w:val="24"/>
          <w:szCs w:val="24"/>
        </w:rPr>
        <w:t>-Propuesta</w:t>
      </w:r>
      <w:r w:rsidRPr="00E65045">
        <w:rPr>
          <w:rFonts w:ascii="Arial" w:hAnsi="Arial" w:cs="Arial"/>
          <w:sz w:val="24"/>
          <w:szCs w:val="24"/>
        </w:rPr>
        <w:t>, Colocación de postes con sus respectivas lámparas en lugares alejados a la cabecera municipal que ya están pobladas.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instalación de luminarias den lugares de la cabecera municipal que por razones de seguridad ya son necesarias.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7.</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iluminación de las canchas deportivas de la cabecera municipal y delegaciones.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8.</w:t>
      </w:r>
      <w:r w:rsidR="00E65045" w:rsidRPr="00E65045">
        <w:rPr>
          <w:rFonts w:ascii="Arial" w:hAnsi="Arial" w:cs="Arial"/>
          <w:sz w:val="24"/>
          <w:szCs w:val="24"/>
        </w:rPr>
        <w:t>- Informe</w:t>
      </w:r>
      <w:r w:rsidRPr="00E65045">
        <w:rPr>
          <w:rFonts w:ascii="Arial" w:hAnsi="Arial" w:cs="Arial"/>
          <w:sz w:val="24"/>
          <w:szCs w:val="24"/>
        </w:rPr>
        <w:t xml:space="preserve">, implementar proyectos para modernizar los sistemas de alumbrado </w:t>
      </w:r>
      <w:r w:rsidR="00E65045" w:rsidRPr="00E65045">
        <w:rPr>
          <w:rFonts w:ascii="Arial" w:hAnsi="Arial" w:cs="Arial"/>
          <w:sz w:val="24"/>
          <w:szCs w:val="24"/>
        </w:rPr>
        <w:t>público</w:t>
      </w:r>
      <w:r w:rsidRPr="00E65045">
        <w:rPr>
          <w:rFonts w:ascii="Arial" w:hAnsi="Arial" w:cs="Arial"/>
          <w:sz w:val="24"/>
          <w:szCs w:val="24"/>
        </w:rPr>
        <w:t>.</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9.-</w:t>
      </w:r>
      <w:r w:rsidRPr="00E65045">
        <w:rPr>
          <w:rFonts w:ascii="Arial" w:hAnsi="Arial" w:cs="Arial"/>
          <w:sz w:val="24"/>
          <w:szCs w:val="24"/>
        </w:rPr>
        <w:t xml:space="preserve"> Asuntos Varios.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10.-</w:t>
      </w:r>
      <w:r w:rsidRPr="00E65045">
        <w:rPr>
          <w:rFonts w:ascii="Arial" w:hAnsi="Arial" w:cs="Arial"/>
          <w:sz w:val="24"/>
          <w:szCs w:val="24"/>
        </w:rPr>
        <w:t xml:space="preserve"> Clausura</w:t>
      </w:r>
    </w:p>
    <w:p w:rsidR="000D0839" w:rsidRPr="00E65045" w:rsidRDefault="000D0839" w:rsidP="00E65045">
      <w:pPr>
        <w:jc w:val="both"/>
        <w:rPr>
          <w:rFonts w:ascii="Arial" w:hAnsi="Arial" w:cs="Arial"/>
          <w:sz w:val="24"/>
          <w:szCs w:val="24"/>
        </w:rPr>
      </w:pPr>
    </w:p>
    <w:p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rsidR="00C43713" w:rsidRPr="00E65045" w:rsidRDefault="00C43713" w:rsidP="00E65045">
      <w:pPr>
        <w:spacing w:after="0"/>
        <w:jc w:val="both"/>
        <w:rPr>
          <w:rFonts w:ascii="Arial" w:hAnsi="Arial" w:cs="Arial"/>
          <w:b/>
          <w:sz w:val="24"/>
          <w:szCs w:val="24"/>
        </w:rPr>
      </w:pPr>
    </w:p>
    <w:p w:rsidR="00C325F2" w:rsidRPr="00E65045"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r w:rsidR="00E65045" w:rsidRPr="00E65045">
        <w:rPr>
          <w:rFonts w:ascii="Arial" w:hAnsi="Arial" w:cs="Arial"/>
          <w:sz w:val="24"/>
          <w:szCs w:val="24"/>
        </w:rPr>
        <w:t xml:space="preserve">Novena </w:t>
      </w:r>
      <w:r w:rsidR="006F2CFF" w:rsidRPr="00E65045">
        <w:rPr>
          <w:rFonts w:ascii="Arial" w:hAnsi="Arial" w:cs="Arial"/>
          <w:sz w:val="24"/>
          <w:szCs w:val="24"/>
        </w:rPr>
        <w:t>Sesión</w:t>
      </w:r>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E65045" w:rsidRPr="00E65045">
        <w:rPr>
          <w:rFonts w:ascii="Arial" w:hAnsi="Arial" w:cs="Arial"/>
          <w:sz w:val="24"/>
          <w:szCs w:val="24"/>
        </w:rPr>
        <w:t xml:space="preserve"> </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E65045" w:rsidRPr="00E65045">
        <w:rPr>
          <w:rFonts w:ascii="Arial" w:hAnsi="Arial" w:cs="Arial"/>
          <w:sz w:val="24"/>
          <w:szCs w:val="24"/>
        </w:rPr>
        <w:t xml:space="preserve"> 17</w:t>
      </w:r>
      <w:r w:rsidR="001D6439" w:rsidRPr="00E65045">
        <w:rPr>
          <w:rFonts w:ascii="Arial" w:hAnsi="Arial" w:cs="Arial"/>
          <w:sz w:val="24"/>
          <w:szCs w:val="24"/>
        </w:rPr>
        <w:t xml:space="preserve"> </w:t>
      </w:r>
      <w:r w:rsidR="00E65045" w:rsidRPr="00E65045">
        <w:rPr>
          <w:rFonts w:ascii="Arial" w:hAnsi="Arial" w:cs="Arial"/>
          <w:sz w:val="24"/>
          <w:szCs w:val="24"/>
        </w:rPr>
        <w:t>diecisiete</w:t>
      </w:r>
      <w:r w:rsidR="006F2CFF" w:rsidRPr="00E65045">
        <w:rPr>
          <w:rFonts w:ascii="Arial" w:hAnsi="Arial" w:cs="Arial"/>
          <w:sz w:val="24"/>
          <w:szCs w:val="24"/>
        </w:rPr>
        <w:t xml:space="preserve"> de </w:t>
      </w:r>
      <w:r w:rsidR="00E65045" w:rsidRPr="00E65045">
        <w:rPr>
          <w:rFonts w:ascii="Arial" w:hAnsi="Arial" w:cs="Arial"/>
          <w:sz w:val="24"/>
          <w:szCs w:val="24"/>
        </w:rPr>
        <w:t>junio</w:t>
      </w:r>
      <w:r w:rsidR="00C325F2" w:rsidRPr="00E65045">
        <w:rPr>
          <w:rFonts w:ascii="Arial" w:hAnsi="Arial" w:cs="Arial"/>
          <w:sz w:val="24"/>
          <w:szCs w:val="24"/>
        </w:rPr>
        <w:t xml:space="preserve"> del 202</w:t>
      </w:r>
      <w:r w:rsidR="002807E2" w:rsidRPr="00E65045">
        <w:rPr>
          <w:rFonts w:ascii="Arial" w:hAnsi="Arial" w:cs="Arial"/>
          <w:sz w:val="24"/>
          <w:szCs w:val="24"/>
        </w:rPr>
        <w:t>2</w:t>
      </w:r>
      <w:r w:rsidR="001C1451" w:rsidRPr="00E65045">
        <w:rPr>
          <w:rFonts w:ascii="Arial" w:hAnsi="Arial" w:cs="Arial"/>
          <w:sz w:val="24"/>
          <w:szCs w:val="24"/>
        </w:rPr>
        <w:t xml:space="preserve"> dos mil </w:t>
      </w:r>
      <w:r w:rsidR="00464DAE" w:rsidRPr="00E65045">
        <w:rPr>
          <w:rFonts w:ascii="Arial" w:hAnsi="Arial" w:cs="Arial"/>
          <w:sz w:val="24"/>
          <w:szCs w:val="24"/>
        </w:rPr>
        <w:t>veintidós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que</w:t>
      </w:r>
      <w:r w:rsidR="00E65045" w:rsidRPr="00E65045">
        <w:rPr>
          <w:rFonts w:ascii="Arial" w:hAnsi="Arial" w:cs="Arial"/>
          <w:sz w:val="24"/>
          <w:szCs w:val="24"/>
        </w:rPr>
        <w:t xml:space="preserve"> </w:t>
      </w:r>
      <w:r w:rsidR="001C1451" w:rsidRPr="00E65045">
        <w:rPr>
          <w:rFonts w:ascii="Arial" w:hAnsi="Arial" w:cs="Arial"/>
          <w:sz w:val="24"/>
          <w:szCs w:val="24"/>
        </w:rPr>
        <w:t xml:space="preserv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p>
    <w:p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r w:rsidR="006F2CFF" w:rsidRPr="00E65045">
        <w:rPr>
          <w:rFonts w:ascii="Arial" w:hAnsi="Arial" w:cs="Arial"/>
          <w:b/>
          <w:sz w:val="24"/>
          <w:szCs w:val="24"/>
        </w:rPr>
        <w:t>:</w:t>
      </w:r>
      <w:r w:rsidR="00E65045" w:rsidRPr="00E65045">
        <w:rPr>
          <w:rFonts w:ascii="Arial" w:hAnsi="Arial" w:cs="Arial"/>
          <w:b/>
          <w:sz w:val="24"/>
          <w:szCs w:val="24"/>
        </w:rPr>
        <w:t xml:space="preserve"> </w:t>
      </w:r>
      <w:r w:rsidRPr="00E65045">
        <w:rPr>
          <w:rFonts w:ascii="Arial" w:hAnsi="Arial" w:cs="Arial"/>
          <w:sz w:val="24"/>
          <w:szCs w:val="24"/>
        </w:rPr>
        <w:t xml:space="preserve">C. Javier Flores </w:t>
      </w:r>
      <w:proofErr w:type="spellStart"/>
      <w:r w:rsidRPr="00E65045">
        <w:rPr>
          <w:rFonts w:ascii="Arial" w:hAnsi="Arial" w:cs="Arial"/>
          <w:sz w:val="24"/>
          <w:szCs w:val="24"/>
        </w:rPr>
        <w:t>Bailón</w:t>
      </w:r>
      <w:r w:rsidR="00503A4D" w:rsidRPr="00E65045">
        <w:rPr>
          <w:rFonts w:ascii="Arial" w:hAnsi="Arial" w:cs="Arial"/>
          <w:sz w:val="24"/>
          <w:szCs w:val="24"/>
        </w:rPr>
        <w:t>.</w:t>
      </w:r>
      <w:r w:rsidR="006F2CFF" w:rsidRPr="00E65045">
        <w:rPr>
          <w:rFonts w:ascii="Arial" w:hAnsi="Arial" w:cs="Arial"/>
          <w:sz w:val="24"/>
          <w:szCs w:val="24"/>
        </w:rPr>
        <w:t>Presente</w:t>
      </w:r>
      <w:proofErr w:type="spellEnd"/>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6F2CFF" w:rsidRPr="00E65045">
        <w:rPr>
          <w:rFonts w:ascii="Arial" w:hAnsi="Arial" w:cs="Arial"/>
          <w:sz w:val="24"/>
          <w:szCs w:val="24"/>
        </w:rPr>
        <w:t>--</w:t>
      </w:r>
      <w:r w:rsidR="00D33662" w:rsidRPr="00E65045">
        <w:rPr>
          <w:rFonts w:ascii="Arial" w:hAnsi="Arial" w:cs="Arial"/>
          <w:sz w:val="24"/>
          <w:szCs w:val="24"/>
        </w:rPr>
        <w:t>--</w:t>
      </w:r>
    </w:p>
    <w:p w:rsidR="006F2CFF" w:rsidRPr="00E65045" w:rsidRDefault="006F2CFF" w:rsidP="00E65045">
      <w:pPr>
        <w:spacing w:after="0"/>
        <w:jc w:val="both"/>
        <w:rPr>
          <w:rFonts w:ascii="Arial" w:hAnsi="Arial" w:cs="Arial"/>
          <w:sz w:val="24"/>
          <w:szCs w:val="24"/>
        </w:rPr>
      </w:pPr>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E65045" w:rsidRPr="00E65045">
        <w:rPr>
          <w:rFonts w:ascii="Arial" w:hAnsi="Arial" w:cs="Arial"/>
          <w:b/>
          <w:sz w:val="24"/>
          <w:szCs w:val="24"/>
        </w:rPr>
        <w:t xml:space="preserve"> </w:t>
      </w:r>
      <w:proofErr w:type="spellStart"/>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216814" w:rsidRPr="00E65045">
        <w:rPr>
          <w:rFonts w:ascii="Arial" w:hAnsi="Arial" w:cs="Arial"/>
          <w:sz w:val="24"/>
          <w:szCs w:val="24"/>
        </w:rPr>
        <w:t>-----</w:t>
      </w:r>
      <w:r w:rsidR="001E5594" w:rsidRPr="00E65045">
        <w:rPr>
          <w:rFonts w:ascii="Arial" w:hAnsi="Arial" w:cs="Arial"/>
          <w:sz w:val="24"/>
          <w:szCs w:val="24"/>
        </w:rPr>
        <w:t>-</w:t>
      </w:r>
      <w:r w:rsidR="00216814" w:rsidRPr="00E65045">
        <w:rPr>
          <w:rFonts w:ascii="Arial" w:hAnsi="Arial" w:cs="Arial"/>
          <w:sz w:val="24"/>
          <w:szCs w:val="24"/>
        </w:rPr>
        <w:t>-</w:t>
      </w:r>
    </w:p>
    <w:p w:rsidR="00464DAE" w:rsidRPr="00E65045" w:rsidRDefault="00464DAE" w:rsidP="00E65045">
      <w:pPr>
        <w:spacing w:after="0"/>
        <w:jc w:val="both"/>
        <w:rPr>
          <w:rFonts w:ascii="Arial" w:hAnsi="Arial" w:cs="Arial"/>
          <w:sz w:val="24"/>
          <w:szCs w:val="24"/>
        </w:rPr>
      </w:pPr>
    </w:p>
    <w:p w:rsidR="008B0DC6" w:rsidRPr="00E65045" w:rsidRDefault="008B0DC6" w:rsidP="00E65045">
      <w:pPr>
        <w:spacing w:after="0"/>
        <w:jc w:val="both"/>
        <w:rPr>
          <w:rFonts w:ascii="Arial" w:hAnsi="Arial" w:cs="Arial"/>
          <w:sz w:val="24"/>
          <w:szCs w:val="24"/>
        </w:rPr>
      </w:pPr>
    </w:p>
    <w:p w:rsidR="00A64294" w:rsidRPr="00E65045" w:rsidRDefault="00A64294" w:rsidP="00E65045">
      <w:pPr>
        <w:spacing w:after="0"/>
        <w:jc w:val="both"/>
        <w:rPr>
          <w:rFonts w:ascii="Arial" w:hAnsi="Arial" w:cs="Arial"/>
          <w:sz w:val="24"/>
          <w:szCs w:val="24"/>
        </w:rPr>
      </w:pPr>
    </w:p>
    <w:p w:rsidR="008B0E5E" w:rsidRPr="00E65045"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9A0202" w:rsidRPr="00E65045">
        <w:rPr>
          <w:rFonts w:ascii="Arial" w:hAnsi="Arial" w:cs="Arial"/>
          <w:sz w:val="24"/>
          <w:szCs w:val="24"/>
        </w:rPr>
        <w:t>Alumbrado Público</w:t>
      </w:r>
      <w:r w:rsidR="008B0E5E" w:rsidRPr="00E65045">
        <w:rPr>
          <w:rFonts w:ascii="Arial" w:hAnsi="Arial" w:cs="Arial"/>
          <w:sz w:val="24"/>
          <w:szCs w:val="24"/>
        </w:rPr>
        <w:t>; por lo tanto serán 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p>
    <w:p w:rsidR="00E65045" w:rsidRPr="00E65045" w:rsidRDefault="00E65045" w:rsidP="00E65045">
      <w:pPr>
        <w:spacing w:after="0"/>
        <w:jc w:val="both"/>
        <w:rPr>
          <w:rFonts w:ascii="Arial" w:hAnsi="Arial" w:cs="Arial"/>
          <w:b/>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SEGUNDO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E65045" w:rsidRPr="00E65045">
        <w:rPr>
          <w:rFonts w:ascii="Arial" w:hAnsi="Arial" w:cs="Arial"/>
          <w:sz w:val="24"/>
          <w:szCs w:val="24"/>
        </w:rPr>
        <w:t xml:space="preserve">13 </w:t>
      </w:r>
      <w:r w:rsidR="00EB6EC1" w:rsidRPr="00E65045">
        <w:rPr>
          <w:rFonts w:ascii="Arial" w:hAnsi="Arial" w:cs="Arial"/>
          <w:sz w:val="24"/>
          <w:szCs w:val="24"/>
        </w:rPr>
        <w:t>diez</w:t>
      </w:r>
      <w:r w:rsidRPr="00E65045">
        <w:rPr>
          <w:rFonts w:ascii="Arial" w:hAnsi="Arial" w:cs="Arial"/>
          <w:sz w:val="24"/>
          <w:szCs w:val="24"/>
        </w:rPr>
        <w:t xml:space="preserve"> de </w:t>
      </w:r>
      <w:r w:rsidR="00E65045" w:rsidRPr="00E65045">
        <w:rPr>
          <w:rFonts w:ascii="Arial" w:hAnsi="Arial" w:cs="Arial"/>
          <w:sz w:val="24"/>
          <w:szCs w:val="24"/>
        </w:rPr>
        <w:t>junio</w:t>
      </w:r>
      <w:r w:rsidRPr="00E65045">
        <w:rPr>
          <w:rFonts w:ascii="Arial" w:hAnsi="Arial" w:cs="Arial"/>
          <w:sz w:val="24"/>
          <w:szCs w:val="24"/>
        </w:rPr>
        <w:t xml:space="preserve"> del 202</w:t>
      </w:r>
      <w:r w:rsidR="002807E2" w:rsidRPr="00E65045">
        <w:rPr>
          <w:rFonts w:ascii="Arial" w:hAnsi="Arial" w:cs="Arial"/>
          <w:sz w:val="24"/>
          <w:szCs w:val="24"/>
        </w:rPr>
        <w:t>2</w:t>
      </w:r>
      <w:r w:rsidRPr="00E65045">
        <w:rPr>
          <w:rFonts w:ascii="Arial" w:hAnsi="Arial" w:cs="Arial"/>
          <w:sz w:val="24"/>
          <w:szCs w:val="24"/>
        </w:rPr>
        <w:t xml:space="preserve"> dos mil </w:t>
      </w:r>
      <w:r w:rsidR="00E90BAC" w:rsidRPr="00E65045">
        <w:rPr>
          <w:rFonts w:ascii="Arial" w:hAnsi="Arial" w:cs="Arial"/>
          <w:sz w:val="24"/>
          <w:szCs w:val="24"/>
        </w:rPr>
        <w:t>veintidós</w:t>
      </w:r>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E65045" w:rsidRPr="00E65045">
        <w:rPr>
          <w:rFonts w:ascii="Arial" w:hAnsi="Arial" w:cs="Arial"/>
          <w:b/>
          <w:sz w:val="24"/>
          <w:szCs w:val="24"/>
        </w:rPr>
        <w:t>-</w:t>
      </w:r>
      <w:r w:rsidR="00E65045" w:rsidRPr="00E65045">
        <w:rPr>
          <w:rFonts w:ascii="Arial" w:hAnsi="Arial" w:cs="Arial"/>
          <w:sz w:val="24"/>
          <w:szCs w:val="24"/>
        </w:rPr>
        <w:t xml:space="preserve"> </w:t>
      </w:r>
      <w:r w:rsidR="00E65045" w:rsidRPr="00E65045">
        <w:rPr>
          <w:rFonts w:ascii="Arial" w:hAnsi="Arial" w:cs="Arial"/>
          <w:b/>
          <w:sz w:val="24"/>
          <w:szCs w:val="24"/>
        </w:rPr>
        <w:t>Propuesta,</w:t>
      </w:r>
      <w:r w:rsidRPr="00E65045">
        <w:rPr>
          <w:rFonts w:ascii="Arial" w:hAnsi="Arial" w:cs="Arial"/>
          <w:b/>
          <w:sz w:val="24"/>
          <w:szCs w:val="24"/>
        </w:rPr>
        <w:t xml:space="preserve"> inspección y mantenimiento del alumbrado público de las colonias del municipio y sus delegaciones.</w:t>
      </w:r>
    </w:p>
    <w:p w:rsidR="005E2EB6" w:rsidRPr="00E65045" w:rsidRDefault="005E2EB6" w:rsidP="00E65045">
      <w:pPr>
        <w:spacing w:after="0"/>
        <w:jc w:val="both"/>
        <w:rPr>
          <w:rFonts w:ascii="Arial" w:hAnsi="Arial" w:cs="Arial"/>
          <w:b/>
          <w:sz w:val="24"/>
          <w:szCs w:val="24"/>
        </w:rPr>
      </w:pPr>
    </w:p>
    <w:p w:rsidR="00B4003D" w:rsidRPr="00E65045" w:rsidRDefault="00EB6EC1" w:rsidP="00E65045">
      <w:pPr>
        <w:spacing w:after="0"/>
        <w:jc w:val="both"/>
        <w:rPr>
          <w:rFonts w:ascii="Arial" w:hAnsi="Arial" w:cs="Arial"/>
          <w:bCs/>
          <w:sz w:val="24"/>
          <w:szCs w:val="24"/>
        </w:rPr>
      </w:pPr>
      <w:r w:rsidRPr="00E65045">
        <w:rPr>
          <w:rFonts w:ascii="Arial" w:hAnsi="Arial" w:cs="Arial"/>
          <w:bCs/>
          <w:sz w:val="24"/>
          <w:szCs w:val="24"/>
        </w:rPr>
        <w:t xml:space="preserve">Actualmente el municipio de Etzatlán cuenta con una nueva modernidad de  luminarias cubriendo el 100% de remplazo a luz led así como la atención de los </w:t>
      </w:r>
      <w:r w:rsidR="00E65045">
        <w:rPr>
          <w:rFonts w:ascii="Arial" w:hAnsi="Arial" w:cs="Arial"/>
          <w:bCs/>
          <w:sz w:val="24"/>
          <w:szCs w:val="24"/>
        </w:rPr>
        <w:t>pero se sigue investigando y estando al pendiente de que no existan fallas de ser su caso para atenderlas con la brevedad posible.</w:t>
      </w:r>
    </w:p>
    <w:p w:rsidR="00EF563F" w:rsidRPr="00E65045" w:rsidRDefault="00EF563F" w:rsidP="00E65045">
      <w:pPr>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rsidR="008C34A0" w:rsidRPr="00E65045" w:rsidRDefault="008C34A0" w:rsidP="00E65045">
      <w:pPr>
        <w:jc w:val="both"/>
        <w:rPr>
          <w:rFonts w:ascii="Arial" w:hAnsi="Arial" w:cs="Arial"/>
          <w:b/>
          <w:sz w:val="24"/>
          <w:szCs w:val="24"/>
        </w:rPr>
      </w:pP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-Propuesta</w:t>
      </w:r>
      <w:r w:rsidRPr="00E65045">
        <w:rPr>
          <w:rFonts w:ascii="Arial" w:hAnsi="Arial" w:cs="Arial"/>
          <w:b/>
          <w:sz w:val="24"/>
          <w:szCs w:val="24"/>
        </w:rPr>
        <w:t>, Colocación de postes con sus respectivas lámparas en lugares alejados a la cabecera municipal que ya están pobladas.</w:t>
      </w:r>
    </w:p>
    <w:p w:rsidR="00B4003D" w:rsidRPr="00E65045" w:rsidRDefault="00B4003D" w:rsidP="00E65045">
      <w:pPr>
        <w:spacing w:after="0"/>
        <w:jc w:val="both"/>
        <w:rPr>
          <w:rFonts w:ascii="Arial" w:hAnsi="Arial" w:cs="Arial"/>
          <w:sz w:val="24"/>
          <w:szCs w:val="24"/>
        </w:rPr>
      </w:pPr>
    </w:p>
    <w:p w:rsidR="00B4003D" w:rsidRPr="00E65045" w:rsidRDefault="00E65045" w:rsidP="00E65045">
      <w:pPr>
        <w:spacing w:after="0"/>
        <w:jc w:val="both"/>
        <w:rPr>
          <w:rFonts w:ascii="Arial" w:hAnsi="Arial" w:cs="Arial"/>
          <w:sz w:val="24"/>
          <w:szCs w:val="24"/>
        </w:rPr>
      </w:pPr>
      <w:r>
        <w:rPr>
          <w:rFonts w:ascii="Arial" w:hAnsi="Arial" w:cs="Arial"/>
          <w:sz w:val="24"/>
          <w:szCs w:val="24"/>
        </w:rPr>
        <w:t>La presidenta de la comisión señala que es necesario atender algunas luminarias en nuevos barrios donde se han construido casas y actualmente no cuentan con el servicio por lo cual estamos en la espera y aceptación de recursos para poder cubrir los gastos necesarios y ubicar nuevas lámparas.</w:t>
      </w:r>
    </w:p>
    <w:p w:rsidR="00B4003D" w:rsidRPr="00E65045" w:rsidRDefault="00B4003D" w:rsidP="00E65045">
      <w:pPr>
        <w:spacing w:after="0"/>
        <w:jc w:val="both"/>
        <w:rPr>
          <w:rFonts w:ascii="Arial" w:hAnsi="Arial" w:cs="Arial"/>
          <w:sz w:val="24"/>
          <w:szCs w:val="24"/>
        </w:rPr>
      </w:pPr>
    </w:p>
    <w:p w:rsidR="00E65045" w:rsidRPr="00E65045" w:rsidRDefault="00E65045" w:rsidP="00E65045">
      <w:pPr>
        <w:spacing w:after="0"/>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SEXTO PUNTO DEL ORDEN DEL DÍA</w:t>
      </w:r>
    </w:p>
    <w:p w:rsidR="008C34A0" w:rsidRPr="00E65045" w:rsidRDefault="008C34A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b/>
          <w:sz w:val="24"/>
          <w:szCs w:val="24"/>
        </w:rPr>
        <w:t>Informe</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rsidR="00B818D6" w:rsidRPr="00E65045" w:rsidRDefault="00B818D6" w:rsidP="00E65045">
      <w:pPr>
        <w:spacing w:after="0"/>
        <w:jc w:val="both"/>
        <w:rPr>
          <w:rFonts w:ascii="Arial" w:hAnsi="Arial" w:cs="Arial"/>
          <w:b/>
          <w:bCs/>
          <w:sz w:val="24"/>
          <w:szCs w:val="24"/>
        </w:rPr>
      </w:pPr>
    </w:p>
    <w:p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rsidR="008C34A0" w:rsidRPr="00E65045" w:rsidRDefault="008C34A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b/>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rsidR="00B818D6" w:rsidRPr="00E65045" w:rsidRDefault="00B818D6" w:rsidP="00E65045">
      <w:pPr>
        <w:spacing w:after="0"/>
        <w:jc w:val="both"/>
        <w:rPr>
          <w:rFonts w:ascii="Arial" w:hAnsi="Arial" w:cs="Arial"/>
          <w:b/>
          <w:sz w:val="24"/>
          <w:szCs w:val="24"/>
        </w:rPr>
      </w:pPr>
    </w:p>
    <w:p w:rsidR="00B818D6" w:rsidRPr="00E65045" w:rsidRDefault="00B818D6" w:rsidP="00E65045">
      <w:pPr>
        <w:spacing w:after="0"/>
        <w:jc w:val="both"/>
        <w:rPr>
          <w:rFonts w:ascii="Arial" w:hAnsi="Arial" w:cs="Arial"/>
          <w:b/>
          <w:sz w:val="24"/>
          <w:szCs w:val="24"/>
        </w:rPr>
      </w:pPr>
    </w:p>
    <w:p w:rsidR="007C1BF0" w:rsidRPr="00E65045" w:rsidRDefault="007C1BF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7.</w:t>
      </w:r>
      <w:r w:rsidR="00E65045" w:rsidRPr="00E65045">
        <w:rPr>
          <w:rFonts w:ascii="Arial" w:hAnsi="Arial" w:cs="Arial"/>
          <w:b/>
          <w:sz w:val="24"/>
          <w:szCs w:val="24"/>
        </w:rPr>
        <w:t>- Informe</w:t>
      </w:r>
      <w:r w:rsidRPr="00E65045">
        <w:rPr>
          <w:rFonts w:ascii="Arial" w:hAnsi="Arial" w:cs="Arial"/>
          <w:b/>
          <w:sz w:val="24"/>
          <w:szCs w:val="24"/>
        </w:rPr>
        <w:t>, iluminación de las canchas deportivas de la cabecera municipal y delegaciones.</w:t>
      </w:r>
    </w:p>
    <w:p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 xml:space="preserve">La presidenta de la comisión informa que aun es necesario la instalación de luminarias en algunas canchas deportivas del municipio de Etzatlán como la que </w:t>
      </w:r>
      <w:proofErr w:type="spellStart"/>
      <w:r w:rsidRPr="00E65045">
        <w:rPr>
          <w:rFonts w:ascii="Arial" w:hAnsi="Arial" w:cs="Arial"/>
          <w:sz w:val="24"/>
          <w:szCs w:val="24"/>
        </w:rPr>
        <w:t>esta</w:t>
      </w:r>
      <w:proofErr w:type="spellEnd"/>
      <w:r w:rsidRPr="00E65045">
        <w:rPr>
          <w:rFonts w:ascii="Arial" w:hAnsi="Arial" w:cs="Arial"/>
          <w:sz w:val="24"/>
          <w:szCs w:val="24"/>
        </w:rPr>
        <w:t xml:space="preserve"> ubicada en la colonia Villas de Huixtla, en el cual se está gestionando para poder realizar la instalación y brindar a la ciudadanía una mejor calidad deportiva, la cual es vigilada e </w:t>
      </w:r>
      <w:r w:rsidR="00E65045" w:rsidRPr="00E65045">
        <w:rPr>
          <w:rFonts w:ascii="Arial" w:hAnsi="Arial" w:cs="Arial"/>
          <w:sz w:val="24"/>
          <w:szCs w:val="24"/>
        </w:rPr>
        <w:t>inspeccionada</w:t>
      </w:r>
      <w:r w:rsidRPr="00E65045">
        <w:rPr>
          <w:rFonts w:ascii="Arial" w:hAnsi="Arial" w:cs="Arial"/>
          <w:sz w:val="24"/>
          <w:szCs w:val="24"/>
        </w:rPr>
        <w:t xml:space="preserve"> para su buen uso.</w:t>
      </w:r>
    </w:p>
    <w:p w:rsidR="00EB6EC1" w:rsidRPr="00E65045" w:rsidRDefault="00EB6EC1" w:rsidP="00E65045">
      <w:pPr>
        <w:spacing w:after="0"/>
        <w:jc w:val="both"/>
        <w:rPr>
          <w:rFonts w:ascii="Arial" w:hAnsi="Arial" w:cs="Arial"/>
          <w:sz w:val="24"/>
          <w:szCs w:val="24"/>
        </w:rPr>
      </w:pPr>
    </w:p>
    <w:p w:rsidR="002E10D6" w:rsidRPr="00E65045" w:rsidRDefault="002E10D6" w:rsidP="00E65045">
      <w:pPr>
        <w:spacing w:after="0"/>
        <w:jc w:val="both"/>
        <w:rPr>
          <w:rFonts w:ascii="Arial" w:hAnsi="Arial" w:cs="Arial"/>
          <w:b/>
          <w:sz w:val="24"/>
          <w:szCs w:val="24"/>
        </w:rPr>
      </w:pPr>
    </w:p>
    <w:p w:rsidR="007C1BF0" w:rsidRPr="00E65045" w:rsidRDefault="007C1BF0" w:rsidP="00E65045">
      <w:pPr>
        <w:spacing w:after="0"/>
        <w:jc w:val="both"/>
        <w:rPr>
          <w:rFonts w:ascii="Arial" w:hAnsi="Arial" w:cs="Arial"/>
          <w:sz w:val="24"/>
          <w:szCs w:val="24"/>
        </w:rPr>
      </w:pPr>
    </w:p>
    <w:p w:rsidR="007C1BF0" w:rsidRPr="00E65045" w:rsidRDefault="001D6439" w:rsidP="00E65045">
      <w:pPr>
        <w:spacing w:after="0"/>
        <w:jc w:val="center"/>
        <w:rPr>
          <w:rFonts w:ascii="Arial" w:hAnsi="Arial" w:cs="Arial"/>
          <w:b/>
          <w:sz w:val="24"/>
          <w:szCs w:val="24"/>
        </w:rPr>
      </w:pPr>
      <w:r w:rsidRPr="00E65045">
        <w:rPr>
          <w:rFonts w:ascii="Arial" w:hAnsi="Arial" w:cs="Arial"/>
          <w:b/>
          <w:sz w:val="24"/>
          <w:szCs w:val="24"/>
        </w:rPr>
        <w:t xml:space="preserve">OCTAVO </w:t>
      </w:r>
      <w:r w:rsidR="007C1BF0" w:rsidRPr="00E65045">
        <w:rPr>
          <w:rFonts w:ascii="Arial" w:hAnsi="Arial" w:cs="Arial"/>
          <w:b/>
          <w:sz w:val="24"/>
          <w:szCs w:val="24"/>
        </w:rPr>
        <w:t>PUNTO DEL ORDEN DEL DÍA</w:t>
      </w:r>
    </w:p>
    <w:p w:rsidR="00523174" w:rsidRPr="00E65045" w:rsidRDefault="00523174"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8.</w:t>
      </w:r>
      <w:r w:rsidR="00E65045" w:rsidRPr="00E65045">
        <w:rPr>
          <w:rFonts w:ascii="Arial" w:hAnsi="Arial" w:cs="Arial"/>
          <w:b/>
          <w:sz w:val="24"/>
          <w:szCs w:val="24"/>
        </w:rPr>
        <w:t>- Informe</w:t>
      </w:r>
      <w:r w:rsidRPr="00E65045">
        <w:rPr>
          <w:rFonts w:ascii="Arial" w:hAnsi="Arial" w:cs="Arial"/>
          <w:b/>
          <w:sz w:val="24"/>
          <w:szCs w:val="24"/>
        </w:rPr>
        <w:t>, implementar proyectos para modernizar los sistemas de alumbrado público.</w:t>
      </w:r>
    </w:p>
    <w:p w:rsidR="00523174" w:rsidRPr="00E65045" w:rsidRDefault="00523174" w:rsidP="00E65045">
      <w:pPr>
        <w:spacing w:after="0"/>
        <w:jc w:val="both"/>
        <w:rPr>
          <w:rFonts w:ascii="Arial" w:hAnsi="Arial" w:cs="Arial"/>
          <w:sz w:val="24"/>
          <w:szCs w:val="24"/>
        </w:rPr>
      </w:pPr>
    </w:p>
    <w:p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La presidenta de la comisión menciona que es muy importante compartir talleres en los cuales los ciudadanos de nuestro municipio así como sus delegaciones estén informados además que nos puedan brindar cuales serían estrategias para brindar un mejor servicio.</w:t>
      </w:r>
    </w:p>
    <w:p w:rsidR="00523174" w:rsidRPr="00E65045" w:rsidRDefault="00523174" w:rsidP="00E65045">
      <w:pPr>
        <w:spacing w:after="0"/>
        <w:jc w:val="both"/>
        <w:rPr>
          <w:rFonts w:ascii="Arial" w:hAnsi="Arial" w:cs="Arial"/>
          <w:sz w:val="24"/>
          <w:szCs w:val="24"/>
        </w:rPr>
      </w:pPr>
    </w:p>
    <w:p w:rsidR="00523174" w:rsidRPr="00E65045" w:rsidRDefault="00523174" w:rsidP="00E65045">
      <w:pPr>
        <w:spacing w:after="0"/>
        <w:jc w:val="center"/>
        <w:rPr>
          <w:rFonts w:ascii="Arial" w:hAnsi="Arial" w:cs="Arial"/>
          <w:b/>
          <w:sz w:val="24"/>
          <w:szCs w:val="24"/>
        </w:rPr>
      </w:pPr>
      <w:r w:rsidRPr="00E65045">
        <w:rPr>
          <w:rFonts w:ascii="Arial" w:hAnsi="Arial" w:cs="Arial"/>
          <w:b/>
          <w:sz w:val="24"/>
          <w:szCs w:val="24"/>
        </w:rPr>
        <w:t>NOVENO PUNTO DEL ORDEN DEL DÍA</w:t>
      </w:r>
    </w:p>
    <w:p w:rsidR="00523174" w:rsidRPr="00E65045" w:rsidRDefault="00523174"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9</w:t>
      </w:r>
      <w:r w:rsidRPr="00E65045">
        <w:rPr>
          <w:rFonts w:ascii="Arial" w:hAnsi="Arial" w:cs="Arial"/>
          <w:sz w:val="24"/>
          <w:szCs w:val="24"/>
        </w:rPr>
        <w:t xml:space="preserve">.- </w:t>
      </w:r>
      <w:r w:rsidRPr="00E65045">
        <w:rPr>
          <w:rFonts w:ascii="Arial" w:hAnsi="Arial" w:cs="Arial"/>
          <w:b/>
          <w:sz w:val="24"/>
          <w:szCs w:val="24"/>
        </w:rPr>
        <w:t>Asuntos Varios</w:t>
      </w:r>
      <w:proofErr w:type="gramStart"/>
      <w:r w:rsidRPr="00E65045">
        <w:rPr>
          <w:rFonts w:ascii="Arial" w:hAnsi="Arial" w:cs="Arial"/>
          <w:b/>
          <w:sz w:val="24"/>
          <w:szCs w:val="24"/>
        </w:rPr>
        <w:t>..</w:t>
      </w:r>
      <w:proofErr w:type="gramEnd"/>
      <w:r w:rsidRPr="00E65045">
        <w:rPr>
          <w:rFonts w:ascii="Arial" w:hAnsi="Arial" w:cs="Arial"/>
          <w:b/>
          <w:sz w:val="24"/>
          <w:szCs w:val="24"/>
        </w:rPr>
        <w:t>-</w:t>
      </w:r>
      <w:r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or desahogar se procede al decimo</w:t>
      </w:r>
      <w:r w:rsidRPr="00E65045">
        <w:rPr>
          <w:rFonts w:ascii="Arial" w:hAnsi="Arial" w:cs="Arial"/>
          <w:sz w:val="24"/>
          <w:szCs w:val="24"/>
        </w:rPr>
        <w:t xml:space="preserve"> punto del orden del día  consistente en la clausura.-----------------------------------------------------------------------------------------------------------</w:t>
      </w:r>
    </w:p>
    <w:p w:rsidR="00523174" w:rsidRPr="00E65045" w:rsidRDefault="00523174" w:rsidP="00E65045">
      <w:pPr>
        <w:spacing w:after="0"/>
        <w:jc w:val="both"/>
        <w:rPr>
          <w:rFonts w:ascii="Arial" w:hAnsi="Arial" w:cs="Arial"/>
          <w:sz w:val="24"/>
          <w:szCs w:val="24"/>
        </w:rPr>
      </w:pPr>
    </w:p>
    <w:p w:rsidR="007C1BF0" w:rsidRPr="00E65045" w:rsidRDefault="007C1BF0"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2E10D6" w:rsidRPr="00E65045" w:rsidRDefault="00523174" w:rsidP="00E65045">
      <w:pPr>
        <w:spacing w:after="0"/>
        <w:jc w:val="both"/>
        <w:rPr>
          <w:rFonts w:ascii="Arial" w:hAnsi="Arial" w:cs="Arial"/>
          <w:sz w:val="24"/>
          <w:szCs w:val="24"/>
        </w:rPr>
      </w:pPr>
      <w:r w:rsidRPr="00E65045">
        <w:rPr>
          <w:rFonts w:ascii="Arial" w:hAnsi="Arial" w:cs="Arial"/>
          <w:b/>
          <w:sz w:val="24"/>
          <w:szCs w:val="24"/>
        </w:rPr>
        <w:t>10</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6E652F" w:rsidRPr="00E65045">
        <w:rPr>
          <w:rFonts w:ascii="Arial" w:hAnsi="Arial" w:cs="Arial"/>
          <w:sz w:val="24"/>
          <w:szCs w:val="24"/>
        </w:rPr>
        <w:t xml:space="preserve">, da por terminada la </w:t>
      </w:r>
      <w:r w:rsidR="00E65045" w:rsidRPr="00E65045">
        <w:rPr>
          <w:rFonts w:ascii="Arial" w:hAnsi="Arial" w:cs="Arial"/>
          <w:sz w:val="24"/>
          <w:szCs w:val="24"/>
        </w:rPr>
        <w:t>Novena</w:t>
      </w:r>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E65045" w:rsidRPr="00E65045">
        <w:rPr>
          <w:rFonts w:ascii="Arial" w:hAnsi="Arial" w:cs="Arial"/>
          <w:sz w:val="24"/>
          <w:szCs w:val="24"/>
        </w:rPr>
        <w:t xml:space="preserve"> </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E65045" w:rsidRPr="00E65045">
        <w:rPr>
          <w:rFonts w:ascii="Arial" w:hAnsi="Arial" w:cs="Arial"/>
          <w:sz w:val="24"/>
          <w:szCs w:val="24"/>
        </w:rPr>
        <w:t xml:space="preserve">50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Pr="00E65045">
        <w:rPr>
          <w:rFonts w:ascii="Arial" w:hAnsi="Arial" w:cs="Arial"/>
          <w:sz w:val="24"/>
          <w:szCs w:val="24"/>
        </w:rPr>
        <w:t xml:space="preserve"> </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idos los acuerdos de la presente</w:t>
      </w:r>
      <w:r w:rsidR="006E652F" w:rsidRPr="00E65045">
        <w:rPr>
          <w:rFonts w:ascii="Arial" w:hAnsi="Arial" w:cs="Arial"/>
          <w:sz w:val="24"/>
          <w:szCs w:val="24"/>
        </w:rPr>
        <w:t xml:space="preserve"> acta se da por </w:t>
      </w:r>
      <w:r w:rsidR="006E652F" w:rsidRPr="00E65045">
        <w:rPr>
          <w:rFonts w:ascii="Arial" w:hAnsi="Arial" w:cs="Arial"/>
          <w:sz w:val="24"/>
          <w:szCs w:val="24"/>
        </w:rPr>
        <w:lastRenderedPageBreak/>
        <w:t>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rsidR="00146E90" w:rsidRPr="00E65045" w:rsidRDefault="00146E9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rsidR="003E7087" w:rsidRPr="00E65045" w:rsidRDefault="003E7087" w:rsidP="00E65045">
      <w:pPr>
        <w:spacing w:after="0"/>
        <w:jc w:val="center"/>
        <w:rPr>
          <w:rFonts w:ascii="Arial" w:hAnsi="Arial" w:cs="Arial"/>
          <w:b/>
          <w:sz w:val="24"/>
          <w:szCs w:val="24"/>
        </w:rPr>
      </w:pPr>
    </w:p>
    <w:p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E65045" w:rsidRPr="00E65045">
        <w:rPr>
          <w:rFonts w:ascii="Arial" w:hAnsi="Arial" w:cs="Arial"/>
          <w:sz w:val="24"/>
          <w:szCs w:val="24"/>
        </w:rPr>
        <w:t>17</w:t>
      </w:r>
      <w:r w:rsidR="00F738D7" w:rsidRPr="00E65045">
        <w:rPr>
          <w:rFonts w:ascii="Arial" w:hAnsi="Arial" w:cs="Arial"/>
          <w:sz w:val="24"/>
          <w:szCs w:val="24"/>
        </w:rPr>
        <w:t xml:space="preserve"> de </w:t>
      </w:r>
      <w:r w:rsidR="00E65045" w:rsidRPr="00E65045">
        <w:rPr>
          <w:rFonts w:ascii="Arial" w:hAnsi="Arial" w:cs="Arial"/>
          <w:sz w:val="24"/>
          <w:szCs w:val="24"/>
        </w:rPr>
        <w:t xml:space="preserve">junio </w:t>
      </w:r>
      <w:r w:rsidR="00F738D7" w:rsidRPr="00E65045">
        <w:rPr>
          <w:rFonts w:ascii="Arial" w:hAnsi="Arial" w:cs="Arial"/>
          <w:sz w:val="24"/>
          <w:szCs w:val="24"/>
        </w:rPr>
        <w:t>del 202</w:t>
      </w:r>
      <w:r w:rsidR="00464DAE" w:rsidRPr="00E65045">
        <w:rPr>
          <w:rFonts w:ascii="Arial" w:hAnsi="Arial" w:cs="Arial"/>
          <w:sz w:val="24"/>
          <w:szCs w:val="24"/>
        </w:rPr>
        <w:t>2</w:t>
      </w: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rsidR="006E652F" w:rsidRPr="00E65045" w:rsidRDefault="006E652F"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rsidR="00D30A1C" w:rsidRPr="00E65045" w:rsidRDefault="00D30A1C" w:rsidP="00E65045">
      <w:pPr>
        <w:spacing w:after="0"/>
        <w:jc w:val="center"/>
        <w:rPr>
          <w:rFonts w:ascii="Arial" w:hAnsi="Arial" w:cs="Arial"/>
          <w:sz w:val="24"/>
          <w:szCs w:val="24"/>
        </w:rPr>
      </w:pPr>
    </w:p>
    <w:p w:rsidR="00DE4584" w:rsidRPr="00E65045" w:rsidRDefault="00DE4584" w:rsidP="00E65045">
      <w:pPr>
        <w:spacing w:after="0"/>
        <w:jc w:val="center"/>
        <w:rPr>
          <w:rFonts w:ascii="Arial" w:hAnsi="Arial" w:cs="Arial"/>
          <w:sz w:val="24"/>
          <w:szCs w:val="24"/>
        </w:rPr>
      </w:pPr>
    </w:p>
    <w:p w:rsidR="000319D0" w:rsidRPr="00E65045" w:rsidRDefault="000319D0" w:rsidP="00E65045">
      <w:pPr>
        <w:spacing w:after="0"/>
        <w:jc w:val="center"/>
        <w:rPr>
          <w:rFonts w:ascii="Arial" w:hAnsi="Arial" w:cs="Arial"/>
          <w:sz w:val="24"/>
          <w:szCs w:val="24"/>
        </w:rPr>
      </w:pPr>
    </w:p>
    <w:p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rsidR="00146E90" w:rsidRPr="00E65045" w:rsidRDefault="00F738D7" w:rsidP="00E65045">
      <w:pPr>
        <w:spacing w:after="0"/>
        <w:jc w:val="center"/>
        <w:rPr>
          <w:rFonts w:ascii="Arial" w:hAnsi="Arial" w:cs="Arial"/>
          <w:sz w:val="24"/>
          <w:szCs w:val="24"/>
        </w:rPr>
      </w:pPr>
      <w:r w:rsidRPr="00E65045">
        <w:rPr>
          <w:rFonts w:ascii="Arial" w:hAnsi="Arial" w:cs="Arial"/>
          <w:sz w:val="24"/>
          <w:szCs w:val="24"/>
        </w:rPr>
        <w:t>Vocal.</w:t>
      </w:r>
    </w:p>
    <w:p w:rsidR="006E652F" w:rsidRPr="00E65045" w:rsidRDefault="006E652F" w:rsidP="00E65045">
      <w:pPr>
        <w:spacing w:after="0"/>
        <w:jc w:val="center"/>
        <w:rPr>
          <w:rFonts w:ascii="Arial" w:hAnsi="Arial" w:cs="Arial"/>
          <w:b/>
          <w:sz w:val="24"/>
          <w:szCs w:val="24"/>
        </w:rPr>
      </w:pPr>
    </w:p>
    <w:p w:rsidR="00146E90" w:rsidRPr="00E65045" w:rsidRDefault="00146E90" w:rsidP="00E65045">
      <w:pPr>
        <w:spacing w:after="0"/>
        <w:jc w:val="both"/>
        <w:rPr>
          <w:rFonts w:ascii="Arial" w:hAnsi="Arial" w:cs="Arial"/>
          <w:b/>
          <w:sz w:val="24"/>
          <w:szCs w:val="24"/>
        </w:rPr>
      </w:pPr>
    </w:p>
    <w:p w:rsidR="003E7087" w:rsidRPr="00E65045" w:rsidRDefault="003E7087" w:rsidP="00E65045">
      <w:pPr>
        <w:spacing w:after="0"/>
        <w:jc w:val="both"/>
        <w:rPr>
          <w:rFonts w:ascii="Arial" w:hAnsi="Arial" w:cs="Arial"/>
          <w:b/>
          <w:sz w:val="24"/>
          <w:szCs w:val="24"/>
        </w:rPr>
      </w:pPr>
    </w:p>
    <w:p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E65045" w:rsidRPr="00E65045">
        <w:rPr>
          <w:rFonts w:ascii="Arial" w:hAnsi="Arial" w:cs="Arial"/>
          <w:sz w:val="24"/>
          <w:szCs w:val="24"/>
        </w:rPr>
        <w:t>Novena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E65045" w:rsidRPr="00E65045">
        <w:rPr>
          <w:rFonts w:ascii="Arial" w:hAnsi="Arial" w:cs="Arial"/>
          <w:sz w:val="24"/>
          <w:szCs w:val="24"/>
        </w:rPr>
        <w:t>17</w:t>
      </w:r>
      <w:r w:rsidR="00F738D7" w:rsidRPr="00E65045">
        <w:rPr>
          <w:rFonts w:ascii="Arial" w:hAnsi="Arial" w:cs="Arial"/>
          <w:sz w:val="24"/>
          <w:szCs w:val="24"/>
        </w:rPr>
        <w:t xml:space="preserve"> de </w:t>
      </w:r>
      <w:r w:rsidR="00E65045" w:rsidRPr="00E65045">
        <w:rPr>
          <w:rFonts w:ascii="Arial" w:hAnsi="Arial" w:cs="Arial"/>
          <w:sz w:val="24"/>
          <w:szCs w:val="24"/>
        </w:rPr>
        <w:t>junio</w:t>
      </w:r>
      <w:r w:rsidR="00F738D7" w:rsidRPr="00E65045">
        <w:rPr>
          <w:rFonts w:ascii="Arial" w:hAnsi="Arial" w:cs="Arial"/>
          <w:sz w:val="24"/>
          <w:szCs w:val="24"/>
        </w:rPr>
        <w:t xml:space="preserve"> del 202</w:t>
      </w:r>
      <w:r w:rsidR="00507123" w:rsidRPr="00E65045">
        <w:rPr>
          <w:rFonts w:ascii="Arial" w:hAnsi="Arial" w:cs="Arial"/>
          <w:sz w:val="24"/>
          <w:szCs w:val="24"/>
        </w:rPr>
        <w:t>2</w:t>
      </w:r>
      <w:r w:rsidR="00F738D7" w:rsidRPr="00E65045">
        <w:rPr>
          <w:rFonts w:ascii="Arial" w:hAnsi="Arial" w:cs="Arial"/>
          <w:sz w:val="24"/>
          <w:szCs w:val="24"/>
        </w:rPr>
        <w:t xml:space="preserve"> dos mil veintiuno.</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0D712E">
      <w:pgSz w:w="12240" w:h="20160" w:code="5"/>
      <w:pgMar w:top="851"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5B8F"/>
    <w:rsid w:val="000319D0"/>
    <w:rsid w:val="000D0839"/>
    <w:rsid w:val="000D712E"/>
    <w:rsid w:val="00146E90"/>
    <w:rsid w:val="00154D61"/>
    <w:rsid w:val="001754CB"/>
    <w:rsid w:val="00175A15"/>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3729"/>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C05B8"/>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45E04"/>
    <w:rsid w:val="00E57EAE"/>
    <w:rsid w:val="00E65045"/>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2022-06-13T20:29:00Z</cp:lastPrinted>
  <dcterms:created xsi:type="dcterms:W3CDTF">2022-09-15T13:31:00Z</dcterms:created>
  <dcterms:modified xsi:type="dcterms:W3CDTF">2022-09-15T13:31:00Z</dcterms:modified>
</cp:coreProperties>
</file>