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C31987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</w:t>
      </w:r>
      <w:r w:rsidR="00C31987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FC5D5B" w:rsidRPr="00FC5D5B">
        <w:rPr>
          <w:rFonts w:ascii="Arial" w:hAnsi="Arial" w:cs="Arial"/>
          <w:b/>
        </w:rPr>
        <w:t>Segund</w:t>
      </w:r>
      <w:r w:rsidR="00F8231B" w:rsidRPr="00054C7E">
        <w:rPr>
          <w:rFonts w:ascii="Arial" w:hAnsi="Arial" w:cs="Arial"/>
          <w:b/>
        </w:rPr>
        <w:t>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B1496C">
        <w:rPr>
          <w:rFonts w:ascii="Arial" w:hAnsi="Arial" w:cs="Arial"/>
          <w:b/>
        </w:rPr>
        <w:t>Calles y 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FC5D5B">
        <w:rPr>
          <w:rFonts w:ascii="Arial" w:hAnsi="Arial" w:cs="Arial"/>
        </w:rPr>
        <w:t>martes 30</w:t>
      </w:r>
      <w:r w:rsidR="008E6E07" w:rsidRPr="00054C7E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treinta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FC5D5B">
        <w:rPr>
          <w:rFonts w:ascii="Arial" w:hAnsi="Arial" w:cs="Arial"/>
        </w:rPr>
        <w:t>noviem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FC5D5B">
        <w:rPr>
          <w:rFonts w:ascii="Arial" w:hAnsi="Arial" w:cs="Arial"/>
        </w:rPr>
        <w:t xml:space="preserve"> verificativo en punto de las 14</w:t>
      </w:r>
      <w:r w:rsidR="00B1496C">
        <w:rPr>
          <w:rFonts w:ascii="Arial" w:hAnsi="Arial" w:cs="Arial"/>
        </w:rPr>
        <w:t>:</w:t>
      </w:r>
      <w:r w:rsidR="00FC5D5B">
        <w:rPr>
          <w:rFonts w:ascii="Arial" w:hAnsi="Arial" w:cs="Arial"/>
        </w:rPr>
        <w:t>25</w:t>
      </w:r>
      <w:r w:rsidR="00F8231B" w:rsidRPr="00054C7E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catorce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FC5D5B">
        <w:rPr>
          <w:rFonts w:ascii="Arial" w:hAnsi="Arial" w:cs="Arial"/>
        </w:rPr>
        <w:t xml:space="preserve"> con veinticinco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C31987">
        <w:rPr>
          <w:rFonts w:ascii="Arial" w:hAnsi="Arial" w:cs="Arial"/>
        </w:rPr>
        <w:t>Calles y Calzadas</w:t>
      </w:r>
      <w:bookmarkStart w:id="0" w:name="_GoBack"/>
      <w:bookmarkEnd w:id="0"/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FC5D5B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Primera Sesión Ordinaria de fecha 27 veintisiete de octubre del 2021 dos mil veintiuno. 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Lectura, discusión y en su caso aprobación del Plan de Trabajo para la presente comisión edilicia. 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FC5D5B" w:rsidRPr="00054C7E" w:rsidRDefault="00FC5D5B" w:rsidP="00FC5D5B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FC5D5B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29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noviem</w:t>
      </w:r>
      <w:r w:rsidR="00A22BD8" w:rsidRPr="00054C7E">
        <w:rPr>
          <w:rFonts w:ascii="Arial" w:hAnsi="Arial" w:cs="Arial"/>
          <w:b/>
          <w:bCs/>
        </w:rPr>
        <w:t>bre del 2021</w:t>
      </w:r>
    </w:p>
    <w:p w:rsidR="00FC5D5B" w:rsidRDefault="00FC5D5B" w:rsidP="00FC5D5B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C3198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D15AC"/>
    <w:rsid w:val="000E3A9E"/>
    <w:rsid w:val="000F18CA"/>
    <w:rsid w:val="001C2716"/>
    <w:rsid w:val="00214A00"/>
    <w:rsid w:val="002C41E0"/>
    <w:rsid w:val="002D03F0"/>
    <w:rsid w:val="00817091"/>
    <w:rsid w:val="008E6E07"/>
    <w:rsid w:val="00940452"/>
    <w:rsid w:val="009E4CB7"/>
    <w:rsid w:val="00A22BD8"/>
    <w:rsid w:val="00AD7F70"/>
    <w:rsid w:val="00B1496C"/>
    <w:rsid w:val="00B360B4"/>
    <w:rsid w:val="00BD57D3"/>
    <w:rsid w:val="00C31987"/>
    <w:rsid w:val="00C57CB3"/>
    <w:rsid w:val="00D31F1C"/>
    <w:rsid w:val="00E02AB7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09E60414"/>
  <w15:docId w15:val="{28D5E428-BFFF-4668-ACFD-E5B8813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2021-10-28T18:27:00Z</cp:lastPrinted>
  <dcterms:created xsi:type="dcterms:W3CDTF">2021-11-29T18:31:00Z</dcterms:created>
  <dcterms:modified xsi:type="dcterms:W3CDTF">2023-01-03T17:02:00Z</dcterms:modified>
</cp:coreProperties>
</file>