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10C7D" w14:textId="25DE2D6C" w:rsidR="00582555" w:rsidRDefault="009C5B6C">
      <w:pPr>
        <w:spacing w:after="0" w:line="240" w:lineRule="auto"/>
        <w:jc w:val="center"/>
        <w:rPr>
          <w:rFonts w:ascii="Arial" w:eastAsia="Arial" w:hAnsi="Arial" w:cs="Arial"/>
          <w:b/>
        </w:rPr>
      </w:pPr>
      <w:r>
        <w:rPr>
          <w:rFonts w:ascii="Arial" w:eastAsia="Arial" w:hAnsi="Arial" w:cs="Arial"/>
          <w:b/>
        </w:rPr>
        <w:t xml:space="preserve">ACTA DE LA </w:t>
      </w:r>
      <w:r w:rsidR="00A03B75">
        <w:rPr>
          <w:rFonts w:ascii="Arial" w:eastAsia="Arial" w:hAnsi="Arial" w:cs="Arial"/>
          <w:b/>
        </w:rPr>
        <w:t>TRIGESIMA</w:t>
      </w:r>
      <w:r w:rsidR="00727933">
        <w:rPr>
          <w:rFonts w:ascii="Arial" w:eastAsia="Arial" w:hAnsi="Arial" w:cs="Arial"/>
          <w:b/>
        </w:rPr>
        <w:t xml:space="preserve"> </w:t>
      </w:r>
      <w:r w:rsidR="00A115CD">
        <w:rPr>
          <w:rFonts w:ascii="Arial" w:eastAsia="Arial" w:hAnsi="Arial" w:cs="Arial"/>
          <w:b/>
        </w:rPr>
        <w:t>SEXTA</w:t>
      </w:r>
      <w:r w:rsidR="00DD4FF4">
        <w:rPr>
          <w:rFonts w:ascii="Arial" w:eastAsia="Arial" w:hAnsi="Arial" w:cs="Arial"/>
          <w:b/>
        </w:rPr>
        <w:t xml:space="preserve"> </w:t>
      </w:r>
      <w:r>
        <w:rPr>
          <w:rFonts w:ascii="Arial" w:eastAsia="Arial" w:hAnsi="Arial" w:cs="Arial"/>
          <w:b/>
        </w:rPr>
        <w:t>SESIÓN ORDINARIA</w:t>
      </w:r>
    </w:p>
    <w:p w14:paraId="77510C7E" w14:textId="77777777" w:rsidR="00582555" w:rsidRDefault="009C5B6C">
      <w:pPr>
        <w:spacing w:after="0" w:line="240" w:lineRule="auto"/>
        <w:jc w:val="center"/>
        <w:rPr>
          <w:rFonts w:ascii="Arial" w:eastAsia="Arial" w:hAnsi="Arial" w:cs="Arial"/>
          <w:b/>
        </w:rPr>
      </w:pPr>
      <w:r>
        <w:rPr>
          <w:rFonts w:ascii="Arial" w:eastAsia="Arial" w:hAnsi="Arial" w:cs="Arial"/>
          <w:b/>
        </w:rPr>
        <w:t xml:space="preserve">DE LA COMISIÓN EDILICIA PRENSA Y DIFUSIÓN </w:t>
      </w:r>
    </w:p>
    <w:p w14:paraId="77510C7F" w14:textId="77777777" w:rsidR="00582555" w:rsidRDefault="00582555">
      <w:pPr>
        <w:spacing w:after="0" w:line="240" w:lineRule="auto"/>
        <w:jc w:val="center"/>
        <w:rPr>
          <w:rFonts w:ascii="Arial" w:eastAsia="Arial" w:hAnsi="Arial" w:cs="Arial"/>
          <w:b/>
        </w:rPr>
      </w:pPr>
    </w:p>
    <w:p w14:paraId="77510C81" w14:textId="2CD09E54" w:rsidR="00582555" w:rsidRDefault="009C5B6C">
      <w:pPr>
        <w:spacing w:after="0"/>
        <w:jc w:val="both"/>
        <w:rPr>
          <w:rFonts w:ascii="Arial" w:eastAsia="Arial" w:hAnsi="Arial" w:cs="Arial"/>
        </w:rPr>
      </w:pPr>
      <w:r>
        <w:rPr>
          <w:rFonts w:ascii="Arial" w:eastAsia="Arial" w:hAnsi="Arial" w:cs="Arial"/>
        </w:rPr>
        <w:t>En la ciudad de Etzatlán, Jalisco; sien</w:t>
      </w:r>
      <w:r w:rsidR="00AF458A">
        <w:rPr>
          <w:rFonts w:ascii="Arial" w:eastAsia="Arial" w:hAnsi="Arial" w:cs="Arial"/>
        </w:rPr>
        <w:t xml:space="preserve">do las 14:00  dos horas del </w:t>
      </w:r>
      <w:r w:rsidR="00727933">
        <w:rPr>
          <w:rFonts w:ascii="Arial" w:eastAsia="Arial" w:hAnsi="Arial" w:cs="Arial"/>
        </w:rPr>
        <w:t>Miércoles 1</w:t>
      </w:r>
      <w:r w:rsidR="00A115CD">
        <w:rPr>
          <w:rFonts w:ascii="Arial" w:eastAsia="Arial" w:hAnsi="Arial" w:cs="Arial"/>
        </w:rPr>
        <w:t>1 de Septiembre</w:t>
      </w:r>
      <w:r w:rsidR="000D7B8D">
        <w:rPr>
          <w:rFonts w:ascii="Arial" w:eastAsia="Arial" w:hAnsi="Arial" w:cs="Arial"/>
        </w:rPr>
        <w:t xml:space="preserve"> de 2024 dos mil veinticuatro</w:t>
      </w:r>
      <w:r w:rsidR="00D046F7">
        <w:rPr>
          <w:rFonts w:ascii="Arial" w:eastAsia="Arial" w:hAnsi="Arial" w:cs="Arial"/>
        </w:rPr>
        <w:t xml:space="preserve">, </w:t>
      </w:r>
      <w:r>
        <w:rPr>
          <w:rFonts w:ascii="Arial" w:eastAsia="Arial" w:hAnsi="Arial" w:cs="Arial"/>
        </w:rPr>
        <w:t>en la sala de sesiones del Ayuntamiento, ubicada en el Palacio Municipal de Etzatlán, Jalisco, se celebró l</w:t>
      </w:r>
      <w:r w:rsidR="009B1116">
        <w:rPr>
          <w:rFonts w:ascii="Arial" w:eastAsia="Arial" w:hAnsi="Arial" w:cs="Arial"/>
        </w:rPr>
        <w:t xml:space="preserve">a </w:t>
      </w:r>
      <w:r>
        <w:rPr>
          <w:rFonts w:ascii="Arial" w:eastAsia="Arial" w:hAnsi="Arial" w:cs="Arial"/>
          <w:b/>
        </w:rPr>
        <w:t xml:space="preserve"> </w:t>
      </w:r>
      <w:r w:rsidR="00A03B75">
        <w:rPr>
          <w:rFonts w:ascii="Arial" w:eastAsia="Arial" w:hAnsi="Arial" w:cs="Arial"/>
          <w:b/>
        </w:rPr>
        <w:t>Trigésima</w:t>
      </w:r>
      <w:r w:rsidR="00481B10">
        <w:rPr>
          <w:rFonts w:ascii="Arial" w:eastAsia="Arial" w:hAnsi="Arial" w:cs="Arial"/>
          <w:b/>
        </w:rPr>
        <w:t xml:space="preserve"> </w:t>
      </w:r>
      <w:r w:rsidR="00A115CD">
        <w:rPr>
          <w:rFonts w:ascii="Arial" w:eastAsia="Arial" w:hAnsi="Arial" w:cs="Arial"/>
          <w:b/>
        </w:rPr>
        <w:t>Sexta</w:t>
      </w:r>
      <w:r w:rsidR="00DD4FF4">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presidida por la Regidora Mtra. DULCE MARIA SALGADO ROMERO, en su carácter de Presidenta de la Comisión Edilicia; y estando convocados los ciudadanos ELIA RAQUEL SUAREZ ROMERO E ISELA GUADALUPE AGUIRRE MIRAMONTES </w:t>
      </w:r>
      <w:r>
        <w:rPr>
          <w:rFonts w:ascii="Arial" w:eastAsia="Arial" w:hAnsi="Arial" w:cs="Arial"/>
          <w:color w:val="000000"/>
          <w:highlight w:val="white"/>
        </w:rPr>
        <w:t>.</w:t>
      </w:r>
      <w:r>
        <w:rPr>
          <w:rFonts w:ascii="Arial" w:eastAsia="Arial" w:hAnsi="Arial" w:cs="Arial"/>
        </w:rPr>
        <w:t xml:space="preserve">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 </w:t>
      </w:r>
    </w:p>
    <w:p w14:paraId="63E9A954" w14:textId="77777777" w:rsidR="00EC2F73" w:rsidRDefault="00EC2F73">
      <w:pPr>
        <w:spacing w:after="0"/>
        <w:jc w:val="both"/>
        <w:rPr>
          <w:rFonts w:ascii="Arial" w:eastAsia="Arial" w:hAnsi="Arial" w:cs="Arial"/>
          <w:sz w:val="14"/>
          <w:szCs w:val="14"/>
        </w:rPr>
      </w:pPr>
    </w:p>
    <w:p w14:paraId="77510C82" w14:textId="77777777" w:rsidR="00582555" w:rsidRDefault="009C5B6C">
      <w:pPr>
        <w:spacing w:after="0"/>
        <w:jc w:val="center"/>
        <w:rPr>
          <w:rFonts w:ascii="Arial" w:eastAsia="Arial" w:hAnsi="Arial" w:cs="Arial"/>
          <w:b/>
        </w:rPr>
      </w:pPr>
      <w:r>
        <w:rPr>
          <w:rFonts w:ascii="Arial" w:eastAsia="Arial" w:hAnsi="Arial" w:cs="Arial"/>
          <w:b/>
        </w:rPr>
        <w:t>ORDEN DEL DÍA</w:t>
      </w:r>
    </w:p>
    <w:p w14:paraId="77510C83" w14:textId="77777777" w:rsidR="00582555" w:rsidRDefault="00582555">
      <w:pPr>
        <w:spacing w:after="0"/>
        <w:jc w:val="center"/>
        <w:rPr>
          <w:rFonts w:ascii="Arial" w:eastAsia="Arial" w:hAnsi="Arial" w:cs="Arial"/>
          <w:b/>
          <w:sz w:val="16"/>
          <w:szCs w:val="16"/>
        </w:rPr>
      </w:pPr>
    </w:p>
    <w:p w14:paraId="77510C84" w14:textId="77777777" w:rsidR="00582555" w:rsidRDefault="00582555">
      <w:pPr>
        <w:spacing w:after="0"/>
        <w:jc w:val="center"/>
        <w:rPr>
          <w:rFonts w:ascii="Arial" w:eastAsia="Arial" w:hAnsi="Arial" w:cs="Arial"/>
          <w:b/>
          <w:sz w:val="16"/>
          <w:szCs w:val="16"/>
        </w:rPr>
      </w:pPr>
    </w:p>
    <w:p w14:paraId="77510C85" w14:textId="77777777" w:rsidR="00582555" w:rsidRDefault="009C5B6C">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77510C86" w14:textId="77777777" w:rsidR="00582555" w:rsidRDefault="009C5B6C">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77510C87" w14:textId="77777777" w:rsidR="00582555" w:rsidRDefault="009C5B6C">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77510C88" w14:textId="16FC4AB2" w:rsidR="00582555" w:rsidRDefault="009C5B6C">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prensa y </w:t>
      </w:r>
      <w:r w:rsidR="009B1116">
        <w:rPr>
          <w:rFonts w:ascii="Arial" w:eastAsia="Arial" w:hAnsi="Arial" w:cs="Arial"/>
        </w:rPr>
        <w:t>difusión.</w:t>
      </w:r>
      <w:r>
        <w:rPr>
          <w:rFonts w:ascii="Arial" w:eastAsia="Arial" w:hAnsi="Arial" w:cs="Arial"/>
        </w:rPr>
        <w:t xml:space="preserve"> - - - - - - - - - - - - - - - - - - - - - - -- - - -- - - - - - - -- - </w:t>
      </w:r>
    </w:p>
    <w:p w14:paraId="77510C89" w14:textId="77777777" w:rsidR="00582555" w:rsidRDefault="009C5B6C">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77510C8A" w14:textId="77777777" w:rsidR="00582555" w:rsidRDefault="009C5B6C">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77510C8B" w14:textId="77777777" w:rsidR="00582555" w:rsidRDefault="00582555">
      <w:pPr>
        <w:spacing w:after="0"/>
        <w:jc w:val="both"/>
        <w:rPr>
          <w:rFonts w:ascii="Arial" w:eastAsia="Arial" w:hAnsi="Arial" w:cs="Arial"/>
        </w:rPr>
      </w:pPr>
    </w:p>
    <w:p w14:paraId="77510C8C" w14:textId="77777777" w:rsidR="00582555" w:rsidRDefault="009C5B6C">
      <w:pPr>
        <w:spacing w:after="0" w:line="240" w:lineRule="auto"/>
        <w:jc w:val="center"/>
        <w:rPr>
          <w:rFonts w:ascii="Arial" w:eastAsia="Arial" w:hAnsi="Arial" w:cs="Arial"/>
          <w:b/>
        </w:rPr>
      </w:pPr>
      <w:r>
        <w:rPr>
          <w:rFonts w:ascii="Arial" w:eastAsia="Arial" w:hAnsi="Arial" w:cs="Arial"/>
          <w:b/>
        </w:rPr>
        <w:t>PRIMER PUNTO DEL ORDEN DEL DÍA</w:t>
      </w:r>
    </w:p>
    <w:p w14:paraId="77510C8D" w14:textId="77777777" w:rsidR="00582555" w:rsidRDefault="00582555">
      <w:pPr>
        <w:spacing w:after="0"/>
        <w:jc w:val="center"/>
        <w:rPr>
          <w:rFonts w:ascii="Arial" w:eastAsia="Arial" w:hAnsi="Arial" w:cs="Arial"/>
          <w:b/>
        </w:rPr>
      </w:pPr>
    </w:p>
    <w:p w14:paraId="77510C8F" w14:textId="10DDCC11" w:rsidR="00582555" w:rsidRDefault="009C5B6C">
      <w:pPr>
        <w:spacing w:after="0"/>
        <w:jc w:val="both"/>
        <w:rPr>
          <w:rFonts w:ascii="Arial" w:eastAsia="Arial" w:hAnsi="Arial" w:cs="Arial"/>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ciudadanos ELIA RAQUEL SUAREZ ROMERO E ISELA GUADALUPE AGUIRRE MIRAMONTES, quienes fueren convocados con fecha del </w:t>
      </w:r>
      <w:r w:rsidR="009440AF">
        <w:rPr>
          <w:rFonts w:ascii="Arial" w:eastAsia="Arial" w:hAnsi="Arial" w:cs="Arial"/>
        </w:rPr>
        <w:t>0</w:t>
      </w:r>
      <w:r w:rsidR="00A115CD">
        <w:rPr>
          <w:rFonts w:ascii="Arial" w:eastAsia="Arial" w:hAnsi="Arial" w:cs="Arial"/>
        </w:rPr>
        <w:t xml:space="preserve">4 de </w:t>
      </w:r>
      <w:proofErr w:type="gramStart"/>
      <w:r w:rsidR="00A115CD">
        <w:rPr>
          <w:rFonts w:ascii="Arial" w:eastAsia="Arial" w:hAnsi="Arial" w:cs="Arial"/>
        </w:rPr>
        <w:t>Septiembre</w:t>
      </w:r>
      <w:proofErr w:type="gramEnd"/>
      <w:r w:rsidR="00D046F7">
        <w:rPr>
          <w:rFonts w:ascii="Arial" w:eastAsia="Arial" w:hAnsi="Arial" w:cs="Arial"/>
        </w:rPr>
        <w:t xml:space="preserve"> </w:t>
      </w:r>
      <w:r w:rsidR="00EC2F73">
        <w:rPr>
          <w:rFonts w:ascii="Arial" w:eastAsia="Arial" w:hAnsi="Arial" w:cs="Arial"/>
        </w:rPr>
        <w:t>d</w:t>
      </w:r>
      <w:r>
        <w:rPr>
          <w:rFonts w:ascii="Arial" w:eastAsia="Arial" w:hAnsi="Arial" w:cs="Arial"/>
        </w:rPr>
        <w:t xml:space="preserve">el año en curso, agradeciendo su asistencia a la </w:t>
      </w:r>
      <w:r w:rsidR="00A03B75">
        <w:rPr>
          <w:rFonts w:ascii="Arial" w:eastAsia="Arial" w:hAnsi="Arial" w:cs="Arial"/>
          <w:b/>
        </w:rPr>
        <w:t>Trigésima</w:t>
      </w:r>
      <w:r w:rsidR="009E654D">
        <w:rPr>
          <w:rFonts w:ascii="Arial" w:eastAsia="Arial" w:hAnsi="Arial" w:cs="Arial"/>
          <w:b/>
        </w:rPr>
        <w:t xml:space="preserve"> </w:t>
      </w:r>
      <w:r w:rsidR="00A115CD">
        <w:rPr>
          <w:rFonts w:ascii="Arial" w:eastAsia="Arial" w:hAnsi="Arial" w:cs="Arial"/>
          <w:b/>
        </w:rPr>
        <w:t>Sexta</w:t>
      </w:r>
      <w:r w:rsidR="00DD4FF4">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a continuación, siendo las 14:00 catorce horas del </w:t>
      </w:r>
      <w:r w:rsidR="00F433A1">
        <w:rPr>
          <w:rFonts w:ascii="Arial" w:eastAsia="Arial" w:hAnsi="Arial" w:cs="Arial"/>
        </w:rPr>
        <w:t>miércoles</w:t>
      </w:r>
      <w:r w:rsidR="009E654D">
        <w:rPr>
          <w:rFonts w:ascii="Arial" w:eastAsia="Arial" w:hAnsi="Arial" w:cs="Arial"/>
        </w:rPr>
        <w:t xml:space="preserve"> </w:t>
      </w:r>
      <w:r w:rsidR="00727933">
        <w:rPr>
          <w:rFonts w:ascii="Arial" w:eastAsia="Arial" w:hAnsi="Arial" w:cs="Arial"/>
        </w:rPr>
        <w:t>1</w:t>
      </w:r>
      <w:r w:rsidR="00A115CD">
        <w:rPr>
          <w:rFonts w:ascii="Arial" w:eastAsia="Arial" w:hAnsi="Arial" w:cs="Arial"/>
        </w:rPr>
        <w:t>1 de Septiembre</w:t>
      </w:r>
      <w:r w:rsidR="00D046F7">
        <w:rPr>
          <w:rFonts w:ascii="Arial" w:eastAsia="Arial" w:hAnsi="Arial" w:cs="Arial"/>
        </w:rPr>
        <w:t xml:space="preserve"> de 2024 dos mil veinticuatro</w:t>
      </w:r>
      <w:r>
        <w:rPr>
          <w:rFonts w:ascii="Arial" w:eastAsia="Arial" w:hAnsi="Arial" w:cs="Arial"/>
        </w:rPr>
        <w:t xml:space="preserve">, se procede a pasar lista de asistencia- - - - - - - - - - </w:t>
      </w:r>
    </w:p>
    <w:p w14:paraId="77510C90" w14:textId="77777777" w:rsidR="00582555" w:rsidRDefault="00582555">
      <w:pPr>
        <w:spacing w:after="0"/>
        <w:jc w:val="both"/>
        <w:rPr>
          <w:rFonts w:ascii="Arial" w:eastAsia="Arial" w:hAnsi="Arial" w:cs="Arial"/>
        </w:rPr>
      </w:pPr>
    </w:p>
    <w:p w14:paraId="77510C91" w14:textId="15346F16" w:rsidR="00582555" w:rsidRDefault="009C5B6C">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 - </w:t>
      </w:r>
    </w:p>
    <w:p w14:paraId="77510C92" w14:textId="77777777" w:rsidR="00582555" w:rsidRDefault="00582555">
      <w:pPr>
        <w:spacing w:after="0"/>
        <w:jc w:val="both"/>
        <w:rPr>
          <w:rFonts w:ascii="Arial" w:eastAsia="Arial" w:hAnsi="Arial" w:cs="Arial"/>
          <w:sz w:val="12"/>
          <w:szCs w:val="12"/>
        </w:rPr>
      </w:pPr>
    </w:p>
    <w:p w14:paraId="77510C93"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ELIA RAQUEL SUAREZ ROMERO. - - - - - - - - - - - - - - - - - -Presente</w:t>
      </w:r>
    </w:p>
    <w:p w14:paraId="77510C94"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DULCE MARÍA SALGADO ROMERO. - - - - - - - - - - - - - - - -Presente</w:t>
      </w:r>
    </w:p>
    <w:p w14:paraId="77510C95" w14:textId="77777777" w:rsidR="00582555" w:rsidRDefault="009C5B6C">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ISELA GUADALUPE AGUIRRE MIRAMONTES - - - - - - - - -Presente</w:t>
      </w:r>
    </w:p>
    <w:p w14:paraId="77510C96" w14:textId="77777777" w:rsidR="00582555" w:rsidRDefault="00582555">
      <w:pPr>
        <w:spacing w:after="0"/>
        <w:jc w:val="both"/>
        <w:rPr>
          <w:rFonts w:ascii="Arial" w:eastAsia="Arial" w:hAnsi="Arial" w:cs="Arial"/>
        </w:rPr>
      </w:pPr>
    </w:p>
    <w:p w14:paraId="18822166" w14:textId="2EB383C9" w:rsidR="008330DC" w:rsidRDefault="009C5B6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PRENSA Y DIFUSIÓN; por lo tanto, serán válidos los acuerdos que en la presente sesión se aprueben. - - - - - - - - - </w:t>
      </w:r>
    </w:p>
    <w:p w14:paraId="78B0CCA3" w14:textId="77777777" w:rsidR="002C2090" w:rsidRDefault="002C2090" w:rsidP="009E0ECE">
      <w:pPr>
        <w:spacing w:after="0" w:line="240" w:lineRule="auto"/>
        <w:rPr>
          <w:rFonts w:ascii="Arial" w:eastAsia="Arial" w:hAnsi="Arial" w:cs="Arial"/>
          <w:b/>
        </w:rPr>
      </w:pPr>
    </w:p>
    <w:p w14:paraId="77510C9B" w14:textId="77777777" w:rsidR="00582555" w:rsidRDefault="00582555">
      <w:pPr>
        <w:spacing w:after="0" w:line="240" w:lineRule="auto"/>
        <w:jc w:val="center"/>
        <w:rPr>
          <w:rFonts w:ascii="Arial" w:eastAsia="Arial" w:hAnsi="Arial" w:cs="Arial"/>
          <w:b/>
          <w:sz w:val="4"/>
          <w:szCs w:val="4"/>
        </w:rPr>
      </w:pPr>
    </w:p>
    <w:p w14:paraId="77510C9C" w14:textId="77777777" w:rsidR="00582555" w:rsidRDefault="009C5B6C">
      <w:pPr>
        <w:spacing w:after="0" w:line="240" w:lineRule="auto"/>
        <w:rPr>
          <w:rFonts w:ascii="Arial" w:eastAsia="Arial" w:hAnsi="Arial" w:cs="Arial"/>
          <w:b/>
        </w:rPr>
      </w:pPr>
      <w:r>
        <w:rPr>
          <w:rFonts w:ascii="Arial" w:eastAsia="Arial" w:hAnsi="Arial" w:cs="Arial"/>
          <w:b/>
        </w:rPr>
        <w:t>SEGUNDO PUNTO DEL ORDEN DEL DÍA</w:t>
      </w:r>
    </w:p>
    <w:p w14:paraId="77510C9D" w14:textId="77777777" w:rsidR="00582555" w:rsidRDefault="00582555">
      <w:pPr>
        <w:spacing w:after="0" w:line="240" w:lineRule="auto"/>
        <w:jc w:val="both"/>
        <w:rPr>
          <w:rFonts w:ascii="Arial" w:eastAsia="Arial" w:hAnsi="Arial" w:cs="Arial"/>
          <w:b/>
        </w:rPr>
      </w:pPr>
    </w:p>
    <w:p w14:paraId="77510C9E" w14:textId="77777777" w:rsidR="00582555" w:rsidRDefault="009C5B6C">
      <w:pPr>
        <w:spacing w:after="0"/>
        <w:jc w:val="both"/>
        <w:rPr>
          <w:rFonts w:ascii="Arial" w:eastAsia="Arial" w:hAnsi="Arial" w:cs="Arial"/>
          <w:b/>
        </w:rPr>
      </w:pPr>
      <w:r>
        <w:rPr>
          <w:rFonts w:ascii="Arial" w:eastAsia="Arial" w:hAnsi="Arial" w:cs="Arial"/>
          <w:b/>
        </w:rPr>
        <w:t>2.- Lectura, discusión y en su caso aprobación del Orden del Día. -</w:t>
      </w:r>
    </w:p>
    <w:p w14:paraId="77510C9F" w14:textId="77777777" w:rsidR="00582555" w:rsidRDefault="00582555">
      <w:pPr>
        <w:spacing w:after="0"/>
        <w:jc w:val="both"/>
        <w:rPr>
          <w:rFonts w:ascii="Arial" w:eastAsia="Arial" w:hAnsi="Arial" w:cs="Arial"/>
          <w:b/>
        </w:rPr>
      </w:pPr>
    </w:p>
    <w:p w14:paraId="77510CA0" w14:textId="0262589B" w:rsidR="00582555" w:rsidRDefault="009C5B6C">
      <w:pPr>
        <w:spacing w:after="0"/>
        <w:jc w:val="both"/>
        <w:rPr>
          <w:rFonts w:ascii="Arial" w:eastAsia="Arial" w:hAnsi="Arial" w:cs="Arial"/>
        </w:rPr>
      </w:pPr>
      <w:r>
        <w:rPr>
          <w:rFonts w:ascii="Arial" w:eastAsia="Arial" w:hAnsi="Arial" w:cs="Arial"/>
        </w:rPr>
        <w:t xml:space="preserve">Acto continúo la Regidora DULCE MARÍA SALGADO ROMERO, pone a consideración de los ediles asistentes señalando el orden del día, el cual fue previamente conocido mediante convocatoria de fecha día </w:t>
      </w:r>
      <w:r w:rsidR="00727933">
        <w:rPr>
          <w:rFonts w:ascii="Arial" w:eastAsia="Arial" w:hAnsi="Arial" w:cs="Arial"/>
        </w:rPr>
        <w:t>0</w:t>
      </w:r>
      <w:r w:rsidR="00A115CD">
        <w:rPr>
          <w:rFonts w:ascii="Arial" w:eastAsia="Arial" w:hAnsi="Arial" w:cs="Arial"/>
        </w:rPr>
        <w:t>4 de Septiembre</w:t>
      </w:r>
      <w:r w:rsidR="00D046F7">
        <w:rPr>
          <w:rFonts w:ascii="Arial" w:eastAsia="Arial" w:hAnsi="Arial" w:cs="Arial"/>
        </w:rPr>
        <w:t xml:space="preserve"> de 2024 dos mil veinticuatro</w:t>
      </w:r>
      <w:r>
        <w:rPr>
          <w:rFonts w:ascii="Arial" w:eastAsia="Arial" w:hAnsi="Arial" w:cs="Arial"/>
        </w:rPr>
        <w:t xml:space="preserve">, por lo que pregunta, si están de acuerdo con la </w:t>
      </w:r>
      <w:r>
        <w:rPr>
          <w:rFonts w:ascii="Arial" w:eastAsia="Arial" w:hAnsi="Arial" w:cs="Arial"/>
        </w:rPr>
        <w:lastRenderedPageBreak/>
        <w:t xml:space="preserve">propuesta del orden del día sírvanse manifestarlo mediante votación económica; por lo que se aprueba por la votación de los 3 ediles presentes, estando todos a favor queda aprobado por mayoría.- - - - - - - - - - - - - - - - - - - - </w:t>
      </w:r>
    </w:p>
    <w:p w14:paraId="77510CA1" w14:textId="77777777" w:rsidR="00582555" w:rsidRDefault="00582555">
      <w:pPr>
        <w:spacing w:after="0"/>
        <w:jc w:val="both"/>
        <w:rPr>
          <w:rFonts w:ascii="Arial" w:eastAsia="Arial" w:hAnsi="Arial" w:cs="Arial"/>
          <w:sz w:val="12"/>
          <w:szCs w:val="12"/>
        </w:rPr>
      </w:pPr>
    </w:p>
    <w:p w14:paraId="77510CA2" w14:textId="77777777" w:rsidR="00582555" w:rsidRDefault="00582555">
      <w:pPr>
        <w:spacing w:after="0"/>
        <w:jc w:val="both"/>
        <w:rPr>
          <w:rFonts w:ascii="Arial" w:eastAsia="Arial" w:hAnsi="Arial" w:cs="Arial"/>
          <w:sz w:val="12"/>
          <w:szCs w:val="12"/>
        </w:rPr>
      </w:pPr>
    </w:p>
    <w:p w14:paraId="77510CA3" w14:textId="77777777" w:rsidR="00582555" w:rsidRDefault="009C5B6C">
      <w:pPr>
        <w:spacing w:after="0" w:line="240" w:lineRule="auto"/>
        <w:jc w:val="center"/>
        <w:rPr>
          <w:rFonts w:ascii="Arial" w:eastAsia="Arial" w:hAnsi="Arial" w:cs="Arial"/>
          <w:b/>
        </w:rPr>
      </w:pPr>
      <w:r>
        <w:rPr>
          <w:rFonts w:ascii="Arial" w:eastAsia="Arial" w:hAnsi="Arial" w:cs="Arial"/>
          <w:b/>
        </w:rPr>
        <w:t>TERCER PUNTO DEL ORDEN DEL DÍA</w:t>
      </w:r>
    </w:p>
    <w:p w14:paraId="77510CA4" w14:textId="77777777" w:rsidR="00582555" w:rsidRDefault="00582555">
      <w:pPr>
        <w:spacing w:after="0" w:line="240" w:lineRule="auto"/>
        <w:jc w:val="center"/>
        <w:rPr>
          <w:rFonts w:ascii="Arial" w:eastAsia="Arial" w:hAnsi="Arial" w:cs="Arial"/>
          <w:b/>
          <w:sz w:val="18"/>
          <w:szCs w:val="18"/>
        </w:rPr>
      </w:pPr>
    </w:p>
    <w:p w14:paraId="77510CA5" w14:textId="77777777" w:rsidR="00582555" w:rsidRDefault="00582555">
      <w:pPr>
        <w:spacing w:after="0" w:line="240" w:lineRule="auto"/>
        <w:jc w:val="center"/>
        <w:rPr>
          <w:rFonts w:ascii="Arial" w:eastAsia="Arial" w:hAnsi="Arial" w:cs="Arial"/>
          <w:b/>
          <w:sz w:val="18"/>
          <w:szCs w:val="18"/>
        </w:rPr>
      </w:pPr>
    </w:p>
    <w:p w14:paraId="77510CA6" w14:textId="529FFFF1" w:rsidR="00582555" w:rsidRDefault="009C5B6C">
      <w:pPr>
        <w:spacing w:after="0"/>
        <w:jc w:val="both"/>
        <w:rPr>
          <w:rFonts w:ascii="Arial" w:eastAsia="Arial" w:hAnsi="Arial" w:cs="Arial"/>
        </w:rPr>
      </w:pPr>
      <w:bookmarkStart w:id="0" w:name="_Hlk136610819"/>
      <w:r>
        <w:rPr>
          <w:rFonts w:ascii="Arial" w:eastAsia="Arial" w:hAnsi="Arial" w:cs="Arial"/>
          <w:b/>
        </w:rPr>
        <w:t xml:space="preserve">3.- Lectura, discusión y en su caso aprobación del acta anterior. - </w:t>
      </w:r>
      <w:r>
        <w:rPr>
          <w:rFonts w:ascii="Arial" w:eastAsia="Arial" w:hAnsi="Arial" w:cs="Arial"/>
        </w:rPr>
        <w:t>En cumplimiento al punto número 3 tres del orden del día la Regidora DULCE MARÍA SALGADO ROMERO, presidente de la Comisión, le pide a la secretaria Mtra. ELIA RAQUEL SUAREZ ROMERO proc</w:t>
      </w:r>
      <w:r w:rsidR="00A03B75">
        <w:rPr>
          <w:rFonts w:ascii="Arial" w:eastAsia="Arial" w:hAnsi="Arial" w:cs="Arial"/>
        </w:rPr>
        <w:t>eda a dar lectura al acta de la Trigésima</w:t>
      </w:r>
      <w:r w:rsidR="00727933">
        <w:rPr>
          <w:rFonts w:ascii="Arial" w:eastAsia="Arial" w:hAnsi="Arial" w:cs="Arial"/>
        </w:rPr>
        <w:t xml:space="preserve"> </w:t>
      </w:r>
      <w:r w:rsidR="00A115CD">
        <w:rPr>
          <w:rFonts w:ascii="Arial" w:eastAsia="Arial" w:hAnsi="Arial" w:cs="Arial"/>
        </w:rPr>
        <w:t>Sexta</w:t>
      </w:r>
      <w:r w:rsidR="00195253">
        <w:rPr>
          <w:rFonts w:ascii="Arial" w:eastAsia="Arial" w:hAnsi="Arial" w:cs="Arial"/>
        </w:rPr>
        <w:t xml:space="preserve"> sesión ordinaria</w:t>
      </w:r>
      <w:r>
        <w:rPr>
          <w:rFonts w:ascii="Arial" w:eastAsia="Arial" w:hAnsi="Arial" w:cs="Arial"/>
        </w:rPr>
        <w:t>, acto continuo el presidente de la comisión lo somete a votación con los 3 tres ediles presentes, se aprueba este punto por mayoría - - - - - - - - - - - - - - - - - - - - - - - - - - - - - - - - - - - - - - - - - - - - - - - -</w:t>
      </w:r>
      <w:r w:rsidR="005209F7">
        <w:rPr>
          <w:rFonts w:ascii="Arial" w:eastAsia="Arial" w:hAnsi="Arial" w:cs="Arial"/>
        </w:rPr>
        <w:t xml:space="preserve"> - - - </w:t>
      </w:r>
    </w:p>
    <w:bookmarkEnd w:id="0"/>
    <w:p w14:paraId="77510CA7" w14:textId="77777777" w:rsidR="00582555" w:rsidRDefault="00582555">
      <w:pPr>
        <w:spacing w:after="0" w:line="240" w:lineRule="auto"/>
        <w:jc w:val="both"/>
        <w:rPr>
          <w:rFonts w:ascii="Arial" w:eastAsia="Arial" w:hAnsi="Arial" w:cs="Arial"/>
          <w:sz w:val="14"/>
          <w:szCs w:val="14"/>
        </w:rPr>
      </w:pPr>
    </w:p>
    <w:p w14:paraId="77510CA8" w14:textId="77777777" w:rsidR="00582555" w:rsidRDefault="009C5B6C">
      <w:pPr>
        <w:spacing w:after="0" w:line="240" w:lineRule="auto"/>
        <w:jc w:val="center"/>
        <w:rPr>
          <w:rFonts w:ascii="Arial" w:eastAsia="Arial" w:hAnsi="Arial" w:cs="Arial"/>
          <w:b/>
        </w:rPr>
      </w:pPr>
      <w:r>
        <w:rPr>
          <w:rFonts w:ascii="Arial" w:eastAsia="Arial" w:hAnsi="Arial" w:cs="Arial"/>
          <w:b/>
        </w:rPr>
        <w:t>CUARTO PUNTO DEL ORDEN DEL DÍA</w:t>
      </w:r>
    </w:p>
    <w:p w14:paraId="77510CA9" w14:textId="77777777" w:rsidR="00582555" w:rsidRDefault="00582555">
      <w:pPr>
        <w:spacing w:after="0" w:line="240" w:lineRule="auto"/>
        <w:jc w:val="center"/>
        <w:rPr>
          <w:rFonts w:ascii="Arial" w:eastAsia="Arial" w:hAnsi="Arial" w:cs="Arial"/>
          <w:b/>
          <w:sz w:val="16"/>
          <w:szCs w:val="16"/>
        </w:rPr>
      </w:pPr>
    </w:p>
    <w:p w14:paraId="77510CAA" w14:textId="77777777" w:rsidR="00582555" w:rsidRDefault="009C5B6C">
      <w:pPr>
        <w:spacing w:after="0"/>
        <w:jc w:val="both"/>
        <w:rPr>
          <w:rFonts w:ascii="Arial" w:eastAsia="Arial" w:hAnsi="Arial" w:cs="Arial"/>
        </w:rPr>
      </w:pPr>
      <w:bookmarkStart w:id="1" w:name="_heading=h.gjdgxs" w:colFirst="0" w:colLast="0"/>
      <w:bookmarkEnd w:id="1"/>
      <w:r>
        <w:rPr>
          <w:rFonts w:ascii="Arial" w:eastAsia="Arial" w:hAnsi="Arial" w:cs="Arial"/>
          <w:b/>
        </w:rPr>
        <w:t xml:space="preserve">4.- Seguimiento a las actividades mensuales del plan de trabajo de la comisión edilicia de prensa y difusión </w:t>
      </w:r>
      <w:r>
        <w:rPr>
          <w:rFonts w:ascii="Arial" w:eastAsia="Arial" w:hAnsi="Arial" w:cs="Arial"/>
        </w:rPr>
        <w:t xml:space="preserve">- - - - - - - - - - - - -- - - - - -- - - - - - - - - </w:t>
      </w:r>
    </w:p>
    <w:p w14:paraId="77510CAB" w14:textId="12737386" w:rsidR="00582555" w:rsidRDefault="009C5B6C">
      <w:pPr>
        <w:spacing w:after="0"/>
        <w:jc w:val="both"/>
        <w:rPr>
          <w:rFonts w:ascii="Arial" w:eastAsia="Arial" w:hAnsi="Arial" w:cs="Arial"/>
        </w:rPr>
      </w:pPr>
      <w:r>
        <w:rPr>
          <w:rFonts w:ascii="Arial" w:eastAsia="Arial" w:hAnsi="Arial" w:cs="Arial"/>
        </w:rPr>
        <w:t xml:space="preserve">Continuando con el desahogo del cuarto punto del orden del día </w:t>
      </w:r>
      <w:r w:rsidR="00AE0D1E">
        <w:rPr>
          <w:rFonts w:ascii="Arial" w:eastAsia="Arial" w:hAnsi="Arial" w:cs="Arial"/>
        </w:rPr>
        <w:t>la</w:t>
      </w:r>
      <w:r>
        <w:rPr>
          <w:rFonts w:ascii="Arial" w:eastAsia="Arial" w:hAnsi="Arial" w:cs="Arial"/>
        </w:rPr>
        <w:t xml:space="preserve"> president</w:t>
      </w:r>
      <w:r w:rsidR="00AE0D1E">
        <w:rPr>
          <w:rFonts w:ascii="Arial" w:eastAsia="Arial" w:hAnsi="Arial" w:cs="Arial"/>
        </w:rPr>
        <w:t xml:space="preserve">a </w:t>
      </w:r>
      <w:r>
        <w:rPr>
          <w:rFonts w:ascii="Arial" w:eastAsia="Arial" w:hAnsi="Arial" w:cs="Arial"/>
        </w:rPr>
        <w:t>de la Comisión edilicia, la Regidora Mtra. DULCE MARIA SALGADO ROMERO procede a mencionar que se llevó a cabo correctamente la supervisión del plan de trabajo de la comisión edilicia de prensa y difusión mencionando que se realizó  la supervisión de la difusión de eventos mediante grabaciones en vivo</w:t>
      </w:r>
      <w:r w:rsidR="00B53E3F">
        <w:rPr>
          <w:rFonts w:ascii="Arial" w:eastAsia="Arial" w:hAnsi="Arial" w:cs="Arial"/>
        </w:rPr>
        <w:t xml:space="preserve"> en redes sociales</w:t>
      </w:r>
      <w:r>
        <w:rPr>
          <w:rFonts w:ascii="Arial" w:eastAsia="Arial" w:hAnsi="Arial" w:cs="Arial"/>
        </w:rPr>
        <w:t xml:space="preserve">, fotografías, videos, entrevistas, perifoneo y publicaciones </w:t>
      </w:r>
      <w:r w:rsidR="00195253">
        <w:rPr>
          <w:rFonts w:ascii="Arial" w:eastAsia="Arial" w:hAnsi="Arial" w:cs="Arial"/>
        </w:rPr>
        <w:t xml:space="preserve">en redes sociales generalmente en </w:t>
      </w:r>
      <w:r w:rsidR="00C12D68">
        <w:rPr>
          <w:rFonts w:ascii="Arial" w:eastAsia="Arial" w:hAnsi="Arial" w:cs="Arial"/>
        </w:rPr>
        <w:t xml:space="preserve">Facebook </w:t>
      </w:r>
      <w:r w:rsidR="002D139B">
        <w:rPr>
          <w:rFonts w:ascii="Arial" w:eastAsia="Arial" w:hAnsi="Arial" w:cs="Arial"/>
        </w:rPr>
        <w:t>además se utilizan</w:t>
      </w:r>
      <w:r>
        <w:rPr>
          <w:rFonts w:ascii="Arial" w:eastAsia="Arial" w:hAnsi="Arial" w:cs="Arial"/>
        </w:rPr>
        <w:t xml:space="preserve"> medios de difusión locales </w:t>
      </w:r>
      <w:r w:rsidR="004D3273">
        <w:rPr>
          <w:rFonts w:ascii="Arial" w:eastAsia="Arial" w:hAnsi="Arial" w:cs="Arial"/>
        </w:rPr>
        <w:t>como lo es en una radiodifusora</w:t>
      </w:r>
      <w:r>
        <w:rPr>
          <w:rFonts w:ascii="Arial" w:eastAsia="Arial" w:hAnsi="Arial" w:cs="Arial"/>
        </w:rPr>
        <w:t>- - - - -</w:t>
      </w:r>
      <w:r w:rsidR="002D139B">
        <w:rPr>
          <w:rFonts w:ascii="Arial" w:eastAsia="Arial" w:hAnsi="Arial" w:cs="Arial"/>
        </w:rPr>
        <w:t xml:space="preserve">- - -- - -- - -- - </w:t>
      </w:r>
      <w:r w:rsidR="007650AD">
        <w:rPr>
          <w:rFonts w:ascii="Arial" w:eastAsia="Arial" w:hAnsi="Arial" w:cs="Arial"/>
        </w:rPr>
        <w:t>- - - - - - - - -</w:t>
      </w:r>
    </w:p>
    <w:p w14:paraId="77510CAC" w14:textId="77777777" w:rsidR="00582555" w:rsidRDefault="00582555">
      <w:pPr>
        <w:spacing w:after="0"/>
        <w:jc w:val="both"/>
        <w:rPr>
          <w:rFonts w:ascii="Arial" w:eastAsia="Arial" w:hAnsi="Arial" w:cs="Arial"/>
          <w:b/>
          <w:sz w:val="12"/>
          <w:szCs w:val="12"/>
        </w:rPr>
      </w:pPr>
    </w:p>
    <w:p w14:paraId="77510CB0" w14:textId="77777777" w:rsidR="00582555" w:rsidRDefault="00582555">
      <w:pPr>
        <w:spacing w:after="0"/>
        <w:jc w:val="both"/>
        <w:rPr>
          <w:rFonts w:ascii="Arial" w:eastAsia="Arial" w:hAnsi="Arial" w:cs="Arial"/>
          <w:sz w:val="24"/>
          <w:szCs w:val="24"/>
        </w:rPr>
      </w:pPr>
    </w:p>
    <w:p w14:paraId="77510CB1" w14:textId="77777777" w:rsidR="00582555" w:rsidRDefault="009C5B6C">
      <w:pPr>
        <w:spacing w:after="0"/>
        <w:jc w:val="center"/>
        <w:rPr>
          <w:rFonts w:ascii="Arial" w:eastAsia="Arial" w:hAnsi="Arial" w:cs="Arial"/>
        </w:rPr>
      </w:pPr>
      <w:r>
        <w:rPr>
          <w:rFonts w:ascii="Arial" w:eastAsia="Arial" w:hAnsi="Arial" w:cs="Arial"/>
          <w:b/>
        </w:rPr>
        <w:t>QUINTO PUNTO DEL ORDEN DEL DÍA</w:t>
      </w:r>
    </w:p>
    <w:p w14:paraId="77510CB2" w14:textId="77777777" w:rsidR="00582555" w:rsidRDefault="00582555">
      <w:pPr>
        <w:spacing w:after="0" w:line="240" w:lineRule="auto"/>
        <w:jc w:val="center"/>
        <w:rPr>
          <w:rFonts w:ascii="Arial" w:eastAsia="Arial" w:hAnsi="Arial" w:cs="Arial"/>
          <w:b/>
          <w:sz w:val="24"/>
          <w:szCs w:val="24"/>
        </w:rPr>
      </w:pPr>
    </w:p>
    <w:p w14:paraId="77510CB3" w14:textId="690E6FA6" w:rsidR="00582555" w:rsidRDefault="009C5B6C">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 la secretaría técnica de la comisión continuar con la lectura del orden del día, referente a los asuntos varios donde la secretaria ELIA RAQUEL SUAREZ ROMERO procede a preguntar si existe algún punto en particular que deseen tratar como asunto vario</w:t>
      </w:r>
      <w:r w:rsidR="00837221">
        <w:rPr>
          <w:rFonts w:ascii="Arial" w:eastAsia="Arial" w:hAnsi="Arial" w:cs="Arial"/>
        </w:rPr>
        <w:t>s</w:t>
      </w:r>
      <w:r>
        <w:rPr>
          <w:rFonts w:ascii="Arial" w:eastAsia="Arial" w:hAnsi="Arial" w:cs="Arial"/>
        </w:rPr>
        <w:t>, a lo que respondieron los compañeros regidores que por el momento se reservan sus comentarios para una próxima sesión, por lo que No existiendo puntos por desahogar se procede al sexto punto del orden del día  consistente en la clausura.</w:t>
      </w:r>
      <w:r w:rsidR="00BF2113">
        <w:rPr>
          <w:rFonts w:ascii="Arial" w:eastAsia="Arial" w:hAnsi="Arial" w:cs="Arial"/>
        </w:rPr>
        <w:t xml:space="preserve"> - - - - - - - - - - - - - - - - - -- - - - - - - - - - - - - - - - - - - - - - - - - - - - - </w:t>
      </w:r>
    </w:p>
    <w:p w14:paraId="77510CB4" w14:textId="77777777" w:rsidR="00582555" w:rsidRDefault="00582555">
      <w:pPr>
        <w:spacing w:after="0"/>
        <w:jc w:val="both"/>
        <w:rPr>
          <w:rFonts w:ascii="Arial" w:eastAsia="Arial" w:hAnsi="Arial" w:cs="Arial"/>
          <w:sz w:val="12"/>
          <w:szCs w:val="12"/>
        </w:rPr>
      </w:pPr>
    </w:p>
    <w:p w14:paraId="77510CB5" w14:textId="77777777" w:rsidR="00582555" w:rsidRDefault="00582555">
      <w:pPr>
        <w:spacing w:after="0"/>
        <w:jc w:val="center"/>
        <w:rPr>
          <w:rFonts w:ascii="Arial" w:eastAsia="Arial" w:hAnsi="Arial" w:cs="Arial"/>
          <w:b/>
          <w:sz w:val="6"/>
          <w:szCs w:val="6"/>
        </w:rPr>
      </w:pPr>
    </w:p>
    <w:p w14:paraId="77510CB6" w14:textId="77777777" w:rsidR="00582555" w:rsidRDefault="009C5B6C">
      <w:pPr>
        <w:spacing w:after="0"/>
        <w:jc w:val="center"/>
        <w:rPr>
          <w:rFonts w:ascii="Arial" w:eastAsia="Arial" w:hAnsi="Arial" w:cs="Arial"/>
          <w:b/>
        </w:rPr>
      </w:pPr>
      <w:r>
        <w:rPr>
          <w:rFonts w:ascii="Arial" w:eastAsia="Arial" w:hAnsi="Arial" w:cs="Arial"/>
          <w:b/>
        </w:rPr>
        <w:t>SEXTO PUNTO DEL ORDEN DEL DÍA.</w:t>
      </w:r>
    </w:p>
    <w:p w14:paraId="77510CB7" w14:textId="77777777" w:rsidR="00582555" w:rsidRDefault="00582555">
      <w:pPr>
        <w:spacing w:after="0"/>
        <w:jc w:val="center"/>
        <w:rPr>
          <w:rFonts w:ascii="Arial" w:eastAsia="Arial" w:hAnsi="Arial" w:cs="Arial"/>
          <w:b/>
          <w:sz w:val="10"/>
          <w:szCs w:val="10"/>
        </w:rPr>
      </w:pPr>
    </w:p>
    <w:p w14:paraId="77510CB8" w14:textId="77777777" w:rsidR="00582555" w:rsidRDefault="00582555">
      <w:pPr>
        <w:spacing w:after="0"/>
        <w:jc w:val="center"/>
        <w:rPr>
          <w:rFonts w:ascii="Arial" w:eastAsia="Arial" w:hAnsi="Arial" w:cs="Arial"/>
          <w:b/>
          <w:sz w:val="10"/>
          <w:szCs w:val="10"/>
        </w:rPr>
      </w:pPr>
    </w:p>
    <w:p w14:paraId="77510CB9" w14:textId="50760D1B" w:rsidR="00582555" w:rsidRDefault="009C5B6C">
      <w:pPr>
        <w:spacing w:after="0"/>
        <w:jc w:val="both"/>
        <w:rPr>
          <w:rFonts w:ascii="Arial" w:eastAsia="Arial" w:hAnsi="Arial" w:cs="Arial"/>
        </w:rPr>
      </w:pPr>
      <w:r>
        <w:rPr>
          <w:rFonts w:ascii="Arial" w:eastAsia="Arial" w:hAnsi="Arial" w:cs="Arial"/>
          <w:b/>
        </w:rPr>
        <w:t xml:space="preserve">6.- </w:t>
      </w:r>
      <w:r w:rsidR="001C08B2">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A03B75">
        <w:rPr>
          <w:rFonts w:ascii="Arial" w:eastAsia="Arial" w:hAnsi="Arial" w:cs="Arial"/>
          <w:b/>
        </w:rPr>
        <w:t>Trigésima</w:t>
      </w:r>
      <w:r w:rsidR="00727933">
        <w:rPr>
          <w:rFonts w:ascii="Arial" w:eastAsia="Arial" w:hAnsi="Arial" w:cs="Arial"/>
          <w:b/>
        </w:rPr>
        <w:t xml:space="preserve"> </w:t>
      </w:r>
      <w:r w:rsidR="00A115CD">
        <w:rPr>
          <w:rFonts w:ascii="Arial" w:eastAsia="Arial" w:hAnsi="Arial" w:cs="Arial"/>
          <w:b/>
        </w:rPr>
        <w:t>Sexta</w:t>
      </w:r>
      <w:r w:rsidR="00EC2F73">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siendo las 15:</w:t>
      </w:r>
      <w:r w:rsidR="009E0ECE">
        <w:rPr>
          <w:rFonts w:ascii="Arial" w:eastAsia="Arial" w:hAnsi="Arial" w:cs="Arial"/>
        </w:rPr>
        <w:t>4</w:t>
      </w:r>
      <w:r>
        <w:rPr>
          <w:rFonts w:ascii="Arial" w:eastAsia="Arial" w:hAnsi="Arial" w:cs="Arial"/>
        </w:rPr>
        <w:t xml:space="preserve">5 quince horas con </w:t>
      </w:r>
      <w:r w:rsidR="0060497B">
        <w:rPr>
          <w:rFonts w:ascii="Arial" w:eastAsia="Arial" w:hAnsi="Arial" w:cs="Arial"/>
        </w:rPr>
        <w:t>treinta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 </w:t>
      </w:r>
      <w:r w:rsidR="001C08B2">
        <w:rPr>
          <w:rFonts w:ascii="Arial" w:eastAsia="Arial" w:hAnsi="Arial" w:cs="Arial"/>
        </w:rPr>
        <w:t xml:space="preserve">- - - - </w:t>
      </w:r>
    </w:p>
    <w:p w14:paraId="77510CBA" w14:textId="77777777" w:rsidR="00582555" w:rsidRDefault="00582555">
      <w:pPr>
        <w:spacing w:after="0" w:line="240" w:lineRule="auto"/>
        <w:rPr>
          <w:rFonts w:ascii="Arial" w:eastAsia="Arial" w:hAnsi="Arial" w:cs="Arial"/>
          <w:b/>
          <w:sz w:val="14"/>
          <w:szCs w:val="14"/>
        </w:rPr>
      </w:pPr>
    </w:p>
    <w:p w14:paraId="77510CBB" w14:textId="77777777" w:rsidR="00582555" w:rsidRDefault="00582555">
      <w:pPr>
        <w:spacing w:after="0" w:line="240" w:lineRule="auto"/>
        <w:rPr>
          <w:rFonts w:ascii="Arial" w:eastAsia="Arial" w:hAnsi="Arial" w:cs="Arial"/>
          <w:b/>
          <w:sz w:val="14"/>
          <w:szCs w:val="14"/>
        </w:rPr>
      </w:pPr>
    </w:p>
    <w:p w14:paraId="77510CBC" w14:textId="77777777" w:rsidR="00582555" w:rsidRDefault="00582555">
      <w:pPr>
        <w:spacing w:after="0" w:line="240" w:lineRule="auto"/>
        <w:rPr>
          <w:rFonts w:ascii="Arial" w:eastAsia="Arial" w:hAnsi="Arial" w:cs="Arial"/>
          <w:b/>
          <w:sz w:val="2"/>
          <w:szCs w:val="2"/>
        </w:rPr>
      </w:pPr>
    </w:p>
    <w:p w14:paraId="77510CBD" w14:textId="77777777" w:rsidR="00582555" w:rsidRDefault="00582555">
      <w:pPr>
        <w:spacing w:after="0" w:line="240" w:lineRule="auto"/>
        <w:rPr>
          <w:rFonts w:ascii="Arial" w:eastAsia="Arial" w:hAnsi="Arial" w:cs="Arial"/>
          <w:b/>
          <w:sz w:val="2"/>
          <w:szCs w:val="2"/>
        </w:rPr>
      </w:pPr>
    </w:p>
    <w:p w14:paraId="77510CBE" w14:textId="77777777" w:rsidR="00582555" w:rsidRDefault="00582555">
      <w:pPr>
        <w:spacing w:after="0" w:line="240" w:lineRule="auto"/>
        <w:rPr>
          <w:rFonts w:ascii="Arial" w:eastAsia="Arial" w:hAnsi="Arial" w:cs="Arial"/>
          <w:b/>
          <w:sz w:val="2"/>
          <w:szCs w:val="2"/>
        </w:rPr>
      </w:pPr>
    </w:p>
    <w:p w14:paraId="77510CBF" w14:textId="1F874A24" w:rsidR="00582555" w:rsidRDefault="00582555">
      <w:pPr>
        <w:spacing w:after="0" w:line="240" w:lineRule="auto"/>
        <w:rPr>
          <w:rFonts w:ascii="Arial" w:eastAsia="Arial" w:hAnsi="Arial" w:cs="Arial"/>
          <w:b/>
        </w:rPr>
      </w:pPr>
    </w:p>
    <w:p w14:paraId="24341142" w14:textId="77777777" w:rsidR="00DE6A6A" w:rsidRDefault="00DE6A6A">
      <w:pPr>
        <w:spacing w:after="0" w:line="240" w:lineRule="auto"/>
        <w:rPr>
          <w:rFonts w:ascii="Arial" w:eastAsia="Arial" w:hAnsi="Arial" w:cs="Arial"/>
          <w:b/>
        </w:rPr>
      </w:pPr>
    </w:p>
    <w:p w14:paraId="74BE16C8" w14:textId="77777777" w:rsidR="00DB464E" w:rsidRDefault="00DB464E">
      <w:pPr>
        <w:spacing w:after="0" w:line="240" w:lineRule="auto"/>
        <w:rPr>
          <w:rFonts w:ascii="Arial" w:eastAsia="Arial" w:hAnsi="Arial" w:cs="Arial"/>
          <w:b/>
        </w:rPr>
      </w:pPr>
    </w:p>
    <w:p w14:paraId="44CF1F64" w14:textId="77777777" w:rsidR="00DB464E" w:rsidRDefault="00DB464E">
      <w:pPr>
        <w:spacing w:after="0" w:line="240" w:lineRule="auto"/>
        <w:rPr>
          <w:rFonts w:ascii="Arial" w:eastAsia="Arial" w:hAnsi="Arial" w:cs="Arial"/>
          <w:b/>
        </w:rPr>
      </w:pPr>
    </w:p>
    <w:p w14:paraId="292864C4" w14:textId="77777777" w:rsidR="00DB464E" w:rsidRDefault="00DB464E">
      <w:pPr>
        <w:spacing w:after="0" w:line="240" w:lineRule="auto"/>
        <w:rPr>
          <w:rFonts w:ascii="Arial" w:eastAsia="Arial" w:hAnsi="Arial" w:cs="Arial"/>
          <w:b/>
        </w:rPr>
      </w:pPr>
    </w:p>
    <w:p w14:paraId="7B0FA00E" w14:textId="77777777" w:rsidR="00DB464E" w:rsidRDefault="00DB464E">
      <w:pPr>
        <w:spacing w:after="0" w:line="240" w:lineRule="auto"/>
        <w:rPr>
          <w:rFonts w:ascii="Arial" w:eastAsia="Arial" w:hAnsi="Arial" w:cs="Arial"/>
          <w:b/>
        </w:rPr>
      </w:pPr>
    </w:p>
    <w:p w14:paraId="345E4CD6" w14:textId="77777777" w:rsidR="00DB464E" w:rsidRDefault="00DB464E">
      <w:pPr>
        <w:spacing w:after="0" w:line="240" w:lineRule="auto"/>
        <w:rPr>
          <w:rFonts w:ascii="Arial" w:eastAsia="Arial" w:hAnsi="Arial" w:cs="Arial"/>
          <w:b/>
        </w:rPr>
      </w:pPr>
    </w:p>
    <w:p w14:paraId="2132B5E7" w14:textId="77777777" w:rsidR="001C08B2" w:rsidRDefault="001C08B2">
      <w:pPr>
        <w:spacing w:after="0" w:line="240" w:lineRule="auto"/>
        <w:rPr>
          <w:rFonts w:ascii="Arial" w:eastAsia="Arial" w:hAnsi="Arial" w:cs="Arial"/>
          <w:b/>
        </w:rPr>
      </w:pPr>
    </w:p>
    <w:p w14:paraId="77510CC0" w14:textId="77777777" w:rsidR="00582555" w:rsidRDefault="00582555">
      <w:pPr>
        <w:spacing w:after="0" w:line="240" w:lineRule="auto"/>
        <w:jc w:val="center"/>
        <w:rPr>
          <w:rFonts w:ascii="Arial" w:eastAsia="Arial" w:hAnsi="Arial" w:cs="Arial"/>
          <w:b/>
        </w:rPr>
      </w:pPr>
    </w:p>
    <w:p w14:paraId="77510CC1" w14:textId="77777777" w:rsidR="00582555" w:rsidRDefault="00582555">
      <w:pPr>
        <w:spacing w:after="0" w:line="240" w:lineRule="auto"/>
        <w:jc w:val="center"/>
        <w:rPr>
          <w:rFonts w:ascii="Arial" w:eastAsia="Arial" w:hAnsi="Arial" w:cs="Arial"/>
          <w:b/>
        </w:rPr>
      </w:pPr>
    </w:p>
    <w:p w14:paraId="77510CC2" w14:textId="77777777" w:rsidR="00582555" w:rsidRDefault="009C5B6C">
      <w:pPr>
        <w:spacing w:after="0" w:line="240" w:lineRule="auto"/>
        <w:jc w:val="center"/>
        <w:rPr>
          <w:rFonts w:ascii="Arial" w:eastAsia="Arial" w:hAnsi="Arial" w:cs="Arial"/>
          <w:b/>
        </w:rPr>
      </w:pPr>
      <w:r>
        <w:rPr>
          <w:rFonts w:ascii="Arial" w:eastAsia="Arial" w:hAnsi="Arial" w:cs="Arial"/>
          <w:b/>
        </w:rPr>
        <w:t>ATENTAMENTE</w:t>
      </w:r>
    </w:p>
    <w:p w14:paraId="77510CC3" w14:textId="77777777" w:rsidR="00582555" w:rsidRDefault="00582555" w:rsidP="00435F27">
      <w:pPr>
        <w:spacing w:after="0" w:line="240" w:lineRule="auto"/>
        <w:rPr>
          <w:rFonts w:ascii="Arial" w:eastAsia="Arial" w:hAnsi="Arial" w:cs="Arial"/>
          <w:b/>
          <w:sz w:val="14"/>
          <w:szCs w:val="14"/>
        </w:rPr>
      </w:pPr>
    </w:p>
    <w:p w14:paraId="77510CC4" w14:textId="32639C2D" w:rsidR="00582555" w:rsidRDefault="009C5B6C">
      <w:pPr>
        <w:spacing w:after="0" w:line="240" w:lineRule="auto"/>
        <w:jc w:val="center"/>
        <w:rPr>
          <w:rFonts w:ascii="Arial" w:eastAsia="Arial" w:hAnsi="Arial" w:cs="Arial"/>
        </w:rPr>
      </w:pPr>
      <w:r>
        <w:rPr>
          <w:rFonts w:ascii="Arial" w:eastAsia="Arial" w:hAnsi="Arial" w:cs="Arial"/>
        </w:rPr>
        <w:t>ETZATLÁN, JALISCO A</w:t>
      </w:r>
      <w:r w:rsidR="00DB464E">
        <w:rPr>
          <w:rFonts w:ascii="Arial" w:eastAsia="Arial" w:hAnsi="Arial" w:cs="Arial"/>
        </w:rPr>
        <w:t xml:space="preserve"> </w:t>
      </w:r>
      <w:r w:rsidR="00727933">
        <w:rPr>
          <w:rFonts w:ascii="Arial" w:eastAsia="Arial" w:hAnsi="Arial" w:cs="Arial"/>
        </w:rPr>
        <w:t>1</w:t>
      </w:r>
      <w:r w:rsidR="00A115CD">
        <w:rPr>
          <w:rFonts w:ascii="Arial" w:eastAsia="Arial" w:hAnsi="Arial" w:cs="Arial"/>
        </w:rPr>
        <w:t>1 DE SEPTIEMBRE</w:t>
      </w:r>
      <w:r w:rsidR="00D046F7">
        <w:rPr>
          <w:rFonts w:ascii="Arial" w:eastAsia="Arial" w:hAnsi="Arial" w:cs="Arial"/>
        </w:rPr>
        <w:t xml:space="preserve"> DEL 2024</w:t>
      </w:r>
    </w:p>
    <w:p w14:paraId="77510CC5" w14:textId="77777777" w:rsidR="00582555" w:rsidRDefault="00582555">
      <w:pPr>
        <w:spacing w:after="0" w:line="240" w:lineRule="auto"/>
        <w:jc w:val="center"/>
        <w:rPr>
          <w:rFonts w:ascii="Arial" w:eastAsia="Arial" w:hAnsi="Arial" w:cs="Arial"/>
          <w:sz w:val="18"/>
          <w:szCs w:val="18"/>
        </w:rPr>
      </w:pPr>
    </w:p>
    <w:p w14:paraId="77510CC6" w14:textId="77777777" w:rsidR="00582555" w:rsidRDefault="00582555">
      <w:pPr>
        <w:spacing w:after="0" w:line="240" w:lineRule="auto"/>
        <w:jc w:val="center"/>
        <w:rPr>
          <w:rFonts w:ascii="Arial" w:eastAsia="Arial" w:hAnsi="Arial" w:cs="Arial"/>
          <w:sz w:val="16"/>
          <w:szCs w:val="16"/>
        </w:rPr>
      </w:pPr>
    </w:p>
    <w:p w14:paraId="77510CC7" w14:textId="77777777" w:rsidR="00582555" w:rsidRDefault="00582555">
      <w:pPr>
        <w:spacing w:after="0" w:line="240" w:lineRule="auto"/>
        <w:jc w:val="center"/>
        <w:rPr>
          <w:rFonts w:ascii="Arial" w:eastAsia="Arial" w:hAnsi="Arial" w:cs="Arial"/>
          <w:sz w:val="16"/>
          <w:szCs w:val="16"/>
        </w:rPr>
      </w:pPr>
    </w:p>
    <w:p w14:paraId="77510CC8"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w:t>
      </w:r>
    </w:p>
    <w:p w14:paraId="77510CC9" w14:textId="77777777" w:rsidR="00582555" w:rsidRDefault="009C5B6C">
      <w:pPr>
        <w:spacing w:after="0" w:line="240" w:lineRule="auto"/>
        <w:ind w:left="708"/>
        <w:jc w:val="center"/>
        <w:rPr>
          <w:rFonts w:ascii="Arial" w:eastAsia="Arial" w:hAnsi="Arial" w:cs="Arial"/>
          <w:b/>
        </w:rPr>
      </w:pPr>
      <w:r>
        <w:rPr>
          <w:rFonts w:ascii="Arial" w:eastAsia="Arial" w:hAnsi="Arial" w:cs="Arial"/>
          <w:b/>
        </w:rPr>
        <w:t>DULCE MARIA SALGADO ROMERO</w:t>
      </w:r>
    </w:p>
    <w:p w14:paraId="77510CCA" w14:textId="77777777" w:rsidR="00582555" w:rsidRDefault="009C5B6C">
      <w:pPr>
        <w:spacing w:after="0" w:line="240" w:lineRule="auto"/>
        <w:jc w:val="center"/>
        <w:rPr>
          <w:rFonts w:ascii="Arial" w:eastAsia="Arial" w:hAnsi="Arial" w:cs="Arial"/>
          <w:b/>
        </w:rPr>
      </w:pPr>
      <w:r>
        <w:rPr>
          <w:rFonts w:ascii="Arial" w:eastAsia="Arial" w:hAnsi="Arial" w:cs="Arial"/>
          <w:b/>
        </w:rPr>
        <w:t>PRESIDENTE DE LA COMISIÓN</w:t>
      </w:r>
    </w:p>
    <w:p w14:paraId="77510CCB" w14:textId="77777777" w:rsidR="00582555" w:rsidRDefault="00582555">
      <w:pPr>
        <w:spacing w:after="0" w:line="240" w:lineRule="auto"/>
        <w:rPr>
          <w:rFonts w:ascii="Arial" w:eastAsia="Arial" w:hAnsi="Arial" w:cs="Arial"/>
          <w:b/>
        </w:rPr>
      </w:pPr>
    </w:p>
    <w:p w14:paraId="77510CCC"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w:t>
      </w:r>
    </w:p>
    <w:p w14:paraId="77510CCD" w14:textId="77777777" w:rsidR="00582555" w:rsidRDefault="009C5B6C">
      <w:pPr>
        <w:spacing w:after="0"/>
        <w:jc w:val="center"/>
        <w:rPr>
          <w:rFonts w:ascii="Arial" w:eastAsia="Arial" w:hAnsi="Arial" w:cs="Arial"/>
          <w:b/>
          <w:color w:val="000000"/>
          <w:highlight w:val="white"/>
        </w:rPr>
      </w:pPr>
      <w:r>
        <w:rPr>
          <w:rFonts w:ascii="Arial" w:eastAsia="Arial" w:hAnsi="Arial" w:cs="Arial"/>
          <w:b/>
          <w:color w:val="000000"/>
          <w:highlight w:val="white"/>
        </w:rPr>
        <w:t>ELIA RAQUEL SUAREZ ROMERO</w:t>
      </w:r>
    </w:p>
    <w:p w14:paraId="77510CCE" w14:textId="77777777" w:rsidR="00582555" w:rsidRDefault="009C5B6C">
      <w:pPr>
        <w:spacing w:after="0" w:line="240" w:lineRule="auto"/>
        <w:jc w:val="center"/>
        <w:rPr>
          <w:rFonts w:ascii="Arial" w:eastAsia="Arial" w:hAnsi="Arial" w:cs="Arial"/>
          <w:b/>
        </w:rPr>
      </w:pPr>
      <w:r>
        <w:rPr>
          <w:rFonts w:ascii="Arial" w:eastAsia="Arial" w:hAnsi="Arial" w:cs="Arial"/>
          <w:b/>
        </w:rPr>
        <w:t>SECRETARIO TÉCNICO</w:t>
      </w:r>
    </w:p>
    <w:p w14:paraId="77510CCF" w14:textId="77777777" w:rsidR="00582555" w:rsidRDefault="00582555">
      <w:pPr>
        <w:spacing w:after="0" w:line="240" w:lineRule="auto"/>
        <w:jc w:val="center"/>
        <w:rPr>
          <w:rFonts w:ascii="Arial" w:eastAsia="Arial" w:hAnsi="Arial" w:cs="Arial"/>
        </w:rPr>
      </w:pPr>
    </w:p>
    <w:p w14:paraId="77510CD0"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__________________________________________</w:t>
      </w:r>
    </w:p>
    <w:p w14:paraId="77510CD1" w14:textId="77777777" w:rsidR="00582555" w:rsidRDefault="009C5B6C">
      <w:pPr>
        <w:spacing w:after="0"/>
        <w:jc w:val="center"/>
        <w:rPr>
          <w:rFonts w:ascii="Arial" w:eastAsia="Arial" w:hAnsi="Arial" w:cs="Arial"/>
          <w:b/>
          <w:color w:val="000000"/>
        </w:rPr>
      </w:pPr>
      <w:r>
        <w:rPr>
          <w:rFonts w:ascii="Arial" w:eastAsia="Arial" w:hAnsi="Arial" w:cs="Arial"/>
          <w:b/>
          <w:color w:val="000000"/>
          <w:highlight w:val="white"/>
        </w:rPr>
        <w:t>ISELA GUADALUPE AGUIRRE MIRAMONTES.</w:t>
      </w:r>
    </w:p>
    <w:p w14:paraId="77510CD2" w14:textId="77777777" w:rsidR="00582555" w:rsidRDefault="009C5B6C">
      <w:pPr>
        <w:spacing w:after="0" w:line="240" w:lineRule="auto"/>
        <w:jc w:val="center"/>
        <w:rPr>
          <w:rFonts w:ascii="Arial" w:eastAsia="Arial" w:hAnsi="Arial" w:cs="Arial"/>
          <w:b/>
        </w:rPr>
      </w:pPr>
      <w:r>
        <w:rPr>
          <w:rFonts w:ascii="Arial" w:eastAsia="Arial" w:hAnsi="Arial" w:cs="Arial"/>
          <w:b/>
        </w:rPr>
        <w:t>VOCAL</w:t>
      </w:r>
    </w:p>
    <w:p w14:paraId="77510CD3" w14:textId="77777777" w:rsidR="00582555" w:rsidRDefault="00582555">
      <w:pPr>
        <w:jc w:val="both"/>
        <w:rPr>
          <w:rFonts w:ascii="Arial" w:eastAsia="Arial" w:hAnsi="Arial" w:cs="Arial"/>
          <w:b/>
        </w:rPr>
      </w:pPr>
    </w:p>
    <w:p w14:paraId="77510CD4" w14:textId="77777777" w:rsidR="00582555" w:rsidRDefault="00582555">
      <w:pPr>
        <w:jc w:val="both"/>
        <w:rPr>
          <w:rFonts w:ascii="Arial" w:eastAsia="Arial" w:hAnsi="Arial" w:cs="Arial"/>
        </w:rPr>
      </w:pPr>
    </w:p>
    <w:p w14:paraId="77510CD5" w14:textId="77777777" w:rsidR="00582555" w:rsidRDefault="00582555">
      <w:pPr>
        <w:jc w:val="both"/>
        <w:rPr>
          <w:rFonts w:ascii="Arial" w:eastAsia="Arial" w:hAnsi="Arial" w:cs="Arial"/>
        </w:rPr>
      </w:pPr>
    </w:p>
    <w:p w14:paraId="77510CD6" w14:textId="1B1B4322" w:rsidR="00582555" w:rsidRDefault="009C5B6C">
      <w:pPr>
        <w:jc w:val="both"/>
        <w:rPr>
          <w:rFonts w:ascii="Arial" w:eastAsia="Arial" w:hAnsi="Arial" w:cs="Arial"/>
        </w:rPr>
      </w:pPr>
      <w:r>
        <w:rPr>
          <w:rFonts w:ascii="Arial" w:eastAsia="Arial" w:hAnsi="Arial" w:cs="Arial"/>
        </w:rPr>
        <w:t xml:space="preserve">La presente hoja de firmas corresponde al Acta de la </w:t>
      </w:r>
      <w:r w:rsidR="00A03B75">
        <w:rPr>
          <w:rFonts w:ascii="Arial" w:eastAsia="Arial" w:hAnsi="Arial" w:cs="Arial"/>
          <w:b/>
        </w:rPr>
        <w:t>Trigésima</w:t>
      </w:r>
      <w:r w:rsidR="00727933">
        <w:rPr>
          <w:rFonts w:ascii="Arial" w:eastAsia="Arial" w:hAnsi="Arial" w:cs="Arial"/>
          <w:b/>
        </w:rPr>
        <w:t xml:space="preserve"> </w:t>
      </w:r>
      <w:r w:rsidR="00A115CD">
        <w:rPr>
          <w:rFonts w:ascii="Arial" w:eastAsia="Arial" w:hAnsi="Arial" w:cs="Arial"/>
          <w:b/>
        </w:rPr>
        <w:t>Sexta</w:t>
      </w:r>
      <w:r w:rsidR="009440AF">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del H. Ayuntamiento Constitucional de Etzatlán, Jalisco; Administración Pública 2021-2024, celebrada el dí</w:t>
      </w:r>
      <w:r w:rsidR="00A223F4">
        <w:rPr>
          <w:rFonts w:ascii="Arial" w:eastAsia="Arial" w:hAnsi="Arial" w:cs="Arial"/>
        </w:rPr>
        <w:t xml:space="preserve">a </w:t>
      </w:r>
      <w:r w:rsidR="00727933">
        <w:rPr>
          <w:rFonts w:ascii="Arial" w:eastAsia="Arial" w:hAnsi="Arial" w:cs="Arial"/>
        </w:rPr>
        <w:t>1</w:t>
      </w:r>
      <w:r w:rsidR="00A115CD">
        <w:rPr>
          <w:rFonts w:ascii="Arial" w:eastAsia="Arial" w:hAnsi="Arial" w:cs="Arial"/>
        </w:rPr>
        <w:t>1 de Septiembre</w:t>
      </w:r>
      <w:r w:rsidR="00D046F7">
        <w:rPr>
          <w:rFonts w:ascii="Arial" w:eastAsia="Arial" w:hAnsi="Arial" w:cs="Arial"/>
        </w:rPr>
        <w:t xml:space="preserve"> de 2024</w:t>
      </w:r>
      <w:r>
        <w:rPr>
          <w:rFonts w:ascii="Arial" w:eastAsia="Arial" w:hAnsi="Arial" w:cs="Arial"/>
        </w:rPr>
        <w:t>.-</w:t>
      </w:r>
      <w:r w:rsidR="007E06EB">
        <w:rPr>
          <w:rFonts w:ascii="Arial" w:eastAsia="Arial" w:hAnsi="Arial" w:cs="Arial"/>
        </w:rPr>
        <w:t xml:space="preserve"> </w:t>
      </w:r>
      <w:r>
        <w:rPr>
          <w:rFonts w:ascii="Arial" w:eastAsia="Arial" w:hAnsi="Arial" w:cs="Arial"/>
        </w:rPr>
        <w:t xml:space="preserve">- - - </w:t>
      </w:r>
      <w:r w:rsidR="0060497B">
        <w:rPr>
          <w:rFonts w:ascii="Arial" w:eastAsia="Arial" w:hAnsi="Arial" w:cs="Arial"/>
        </w:rPr>
        <w:t>- - - -</w:t>
      </w:r>
      <w:r w:rsidR="00A223F4">
        <w:rPr>
          <w:rFonts w:ascii="Arial" w:eastAsia="Arial" w:hAnsi="Arial" w:cs="Arial"/>
        </w:rPr>
        <w:t xml:space="preserve"> - -</w:t>
      </w:r>
      <w:r w:rsidR="00591A8A">
        <w:rPr>
          <w:rFonts w:ascii="Arial" w:eastAsia="Arial" w:hAnsi="Arial" w:cs="Arial"/>
        </w:rPr>
        <w:t xml:space="preserve"> -</w:t>
      </w:r>
      <w:r w:rsidR="00A223F4">
        <w:rPr>
          <w:rFonts w:ascii="Arial" w:eastAsia="Arial" w:hAnsi="Arial" w:cs="Arial"/>
        </w:rPr>
        <w:t xml:space="preserve"> - -</w:t>
      </w:r>
      <w:r w:rsidR="0060497B">
        <w:rPr>
          <w:rFonts w:ascii="Arial" w:eastAsia="Arial" w:hAnsi="Arial" w:cs="Arial"/>
        </w:rPr>
        <w:t xml:space="preserve"> -</w:t>
      </w:r>
      <w:r w:rsidR="00CB3915">
        <w:rPr>
          <w:rFonts w:ascii="Arial" w:eastAsia="Arial" w:hAnsi="Arial" w:cs="Arial"/>
        </w:rPr>
        <w:t xml:space="preserve"> - -</w:t>
      </w:r>
      <w:r w:rsidR="0060497B">
        <w:rPr>
          <w:rFonts w:ascii="Arial" w:eastAsia="Arial" w:hAnsi="Arial" w:cs="Arial"/>
        </w:rPr>
        <w:t xml:space="preserve"> - - - - </w:t>
      </w:r>
      <w:r>
        <w:rPr>
          <w:rFonts w:ascii="Arial" w:eastAsia="Arial" w:hAnsi="Arial" w:cs="Arial"/>
        </w:rPr>
        <w:t>CONSTE.</w:t>
      </w:r>
    </w:p>
    <w:sectPr w:rsidR="00582555">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55"/>
    <w:rsid w:val="00045D5E"/>
    <w:rsid w:val="00061A54"/>
    <w:rsid w:val="000D7B8D"/>
    <w:rsid w:val="000F00E5"/>
    <w:rsid w:val="00195253"/>
    <w:rsid w:val="0019750E"/>
    <w:rsid w:val="001C08B2"/>
    <w:rsid w:val="001C60AE"/>
    <w:rsid w:val="00241F7D"/>
    <w:rsid w:val="002510D3"/>
    <w:rsid w:val="002C2090"/>
    <w:rsid w:val="002D139B"/>
    <w:rsid w:val="00345CE4"/>
    <w:rsid w:val="0037686D"/>
    <w:rsid w:val="003D13A6"/>
    <w:rsid w:val="0042767C"/>
    <w:rsid w:val="00435F27"/>
    <w:rsid w:val="00481B10"/>
    <w:rsid w:val="004D3273"/>
    <w:rsid w:val="004E382F"/>
    <w:rsid w:val="005209F7"/>
    <w:rsid w:val="00582555"/>
    <w:rsid w:val="00591A8A"/>
    <w:rsid w:val="0059243A"/>
    <w:rsid w:val="0060497B"/>
    <w:rsid w:val="006120FC"/>
    <w:rsid w:val="006401A9"/>
    <w:rsid w:val="00686160"/>
    <w:rsid w:val="006C79ED"/>
    <w:rsid w:val="00727933"/>
    <w:rsid w:val="007638C3"/>
    <w:rsid w:val="007650AD"/>
    <w:rsid w:val="007A0DBD"/>
    <w:rsid w:val="007E06EB"/>
    <w:rsid w:val="008330DC"/>
    <w:rsid w:val="00837221"/>
    <w:rsid w:val="008639D9"/>
    <w:rsid w:val="00864866"/>
    <w:rsid w:val="00895A80"/>
    <w:rsid w:val="008A7252"/>
    <w:rsid w:val="009440AF"/>
    <w:rsid w:val="009B1116"/>
    <w:rsid w:val="009C5B6C"/>
    <w:rsid w:val="009E0ECE"/>
    <w:rsid w:val="009E654D"/>
    <w:rsid w:val="00A03B75"/>
    <w:rsid w:val="00A115CD"/>
    <w:rsid w:val="00A223F4"/>
    <w:rsid w:val="00A30DA1"/>
    <w:rsid w:val="00A455E9"/>
    <w:rsid w:val="00AA3121"/>
    <w:rsid w:val="00AE0D1E"/>
    <w:rsid w:val="00AF3FE3"/>
    <w:rsid w:val="00AF458A"/>
    <w:rsid w:val="00B45B1C"/>
    <w:rsid w:val="00B53E3F"/>
    <w:rsid w:val="00BA5116"/>
    <w:rsid w:val="00BF2113"/>
    <w:rsid w:val="00C12D68"/>
    <w:rsid w:val="00CB3915"/>
    <w:rsid w:val="00D046F7"/>
    <w:rsid w:val="00DB464E"/>
    <w:rsid w:val="00DD34F2"/>
    <w:rsid w:val="00DD4FF4"/>
    <w:rsid w:val="00DE6A6A"/>
    <w:rsid w:val="00E002A3"/>
    <w:rsid w:val="00E7264C"/>
    <w:rsid w:val="00E9617C"/>
    <w:rsid w:val="00EC2F73"/>
    <w:rsid w:val="00EF7CB7"/>
    <w:rsid w:val="00F019AB"/>
    <w:rsid w:val="00F04D7D"/>
    <w:rsid w:val="00F20667"/>
    <w:rsid w:val="00F33718"/>
    <w:rsid w:val="00F433A1"/>
    <w:rsid w:val="00F942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0C7D"/>
  <w15:docId w15:val="{9405A657-2AE4-4654-AC41-F699A6C6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YIz/6wYkAeRMbaE68zMYtAnktA==">AMUW2mVUfkvGKmDUZhbep7Rqe5rti4sL8PUeR733586ZT0GD4J/W1YAeMNxRRH66vXIstGOOEeReO2TlZP/4N8PReuZkOTQQqRGqZkRQlEJFm1t3JjCKYuwma6WHTWBPhtt2SEk/d04l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B8E26F-0DF7-4CAF-8E0C-BE371AEE5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5927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Hp</cp:lastModifiedBy>
  <cp:revision>2</cp:revision>
  <dcterms:created xsi:type="dcterms:W3CDTF">2024-08-16T19:26:00Z</dcterms:created>
  <dcterms:modified xsi:type="dcterms:W3CDTF">2024-08-16T19:26:00Z</dcterms:modified>
</cp:coreProperties>
</file>