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1774EFB4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bookmarkStart w:id="0" w:name="_Hlk172806849"/>
      <w:r w:rsidR="00E038B0">
        <w:rPr>
          <w:rFonts w:ascii="Arial" w:eastAsia="Arial" w:hAnsi="Arial" w:cs="Arial"/>
          <w:b/>
          <w:sz w:val="24"/>
          <w:szCs w:val="24"/>
        </w:rPr>
        <w:t xml:space="preserve">TRIGESIMA </w:t>
      </w:r>
      <w:r w:rsidR="00A06362">
        <w:rPr>
          <w:rFonts w:ascii="Arial" w:eastAsia="Arial" w:hAnsi="Arial" w:cs="Arial"/>
          <w:b/>
          <w:sz w:val="24"/>
          <w:szCs w:val="24"/>
        </w:rPr>
        <w:t>SEXTA</w:t>
      </w:r>
      <w:r w:rsidR="00E038B0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398A2DC7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proofErr w:type="spellStart"/>
      <w:r w:rsidR="00E038B0">
        <w:rPr>
          <w:rFonts w:ascii="Arial" w:eastAsia="Arial" w:hAnsi="Arial" w:cs="Arial"/>
        </w:rPr>
        <w:t>la</w:t>
      </w:r>
      <w:proofErr w:type="spellEnd"/>
      <w:r w:rsidR="00E038B0">
        <w:rPr>
          <w:rFonts w:ascii="Arial" w:eastAsia="Arial" w:hAnsi="Arial" w:cs="Arial"/>
        </w:rPr>
        <w:t xml:space="preserve"> </w:t>
      </w:r>
      <w:bookmarkStart w:id="1" w:name="_Hlk172806919"/>
      <w:r w:rsidR="00E038B0">
        <w:rPr>
          <w:rFonts w:ascii="Arial" w:eastAsia="Arial" w:hAnsi="Arial" w:cs="Arial"/>
          <w:b/>
        </w:rPr>
        <w:t xml:space="preserve">Trigésima </w:t>
      </w:r>
      <w:r w:rsidR="00A06362">
        <w:rPr>
          <w:rFonts w:ascii="Arial" w:eastAsia="Arial" w:hAnsi="Arial" w:cs="Arial"/>
          <w:b/>
        </w:rPr>
        <w:t>Sexta</w:t>
      </w:r>
      <w:r w:rsidR="00E038B0">
        <w:rPr>
          <w:rFonts w:ascii="Arial" w:eastAsia="Arial" w:hAnsi="Arial" w:cs="Arial"/>
          <w:b/>
        </w:rPr>
        <w:t xml:space="preserve">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</w:t>
      </w:r>
      <w:bookmarkStart w:id="2" w:name="_Hlk172803037"/>
      <w:r w:rsidR="00443173" w:rsidRPr="00443173">
        <w:rPr>
          <w:rFonts w:ascii="Arial" w:eastAsia="Arial" w:hAnsi="Arial" w:cs="Arial"/>
          <w:b/>
        </w:rPr>
        <w:t xml:space="preserve"> </w:t>
      </w:r>
      <w:r w:rsidR="00443173">
        <w:rPr>
          <w:rFonts w:ascii="Arial" w:eastAsia="Arial" w:hAnsi="Arial" w:cs="Arial"/>
          <w:b/>
        </w:rPr>
        <w:t>Miércoles</w:t>
      </w:r>
      <w:bookmarkEnd w:id="2"/>
      <w:r w:rsidR="00443173">
        <w:rPr>
          <w:rFonts w:ascii="Arial" w:eastAsia="Arial" w:hAnsi="Arial" w:cs="Arial"/>
          <w:b/>
        </w:rPr>
        <w:t xml:space="preserve"> </w:t>
      </w:r>
      <w:bookmarkStart w:id="3" w:name="_Hlk172883466"/>
      <w:bookmarkStart w:id="4" w:name="_Hlk172803868"/>
      <w:r w:rsidR="008D06F2" w:rsidRPr="008D06F2">
        <w:rPr>
          <w:rFonts w:ascii="Arial" w:eastAsia="Arial" w:hAnsi="Arial" w:cs="Arial"/>
          <w:b/>
        </w:rPr>
        <w:t>1</w:t>
      </w:r>
      <w:r w:rsidR="00A06362">
        <w:rPr>
          <w:rFonts w:ascii="Arial" w:eastAsia="Arial" w:hAnsi="Arial" w:cs="Arial"/>
          <w:b/>
        </w:rPr>
        <w:t xml:space="preserve">1 de Septiembre </w:t>
      </w:r>
      <w:r w:rsidR="008D06F2" w:rsidRPr="008D06F2">
        <w:rPr>
          <w:rFonts w:ascii="Arial" w:eastAsia="Arial" w:hAnsi="Arial" w:cs="Arial"/>
          <w:b/>
        </w:rPr>
        <w:t xml:space="preserve"> </w:t>
      </w:r>
      <w:bookmarkEnd w:id="3"/>
      <w:r w:rsidR="00443173">
        <w:rPr>
          <w:rFonts w:ascii="Arial" w:eastAsia="Arial" w:hAnsi="Arial" w:cs="Arial"/>
          <w:b/>
        </w:rPr>
        <w:t>de 2024 dos mil veinticuatro</w:t>
      </w:r>
      <w:bookmarkEnd w:id="4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40D4C6AA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bookmarkStart w:id="5" w:name="_Hlk172804786"/>
      <w:bookmarkStart w:id="6" w:name="_Hlk172883763"/>
      <w:r w:rsidR="00A06362" w:rsidRPr="00A06362">
        <w:rPr>
          <w:rFonts w:ascii="Arial" w:eastAsia="Arial" w:hAnsi="Arial" w:cs="Arial"/>
        </w:rPr>
        <w:t xml:space="preserve">14 de </w:t>
      </w:r>
      <w:proofErr w:type="gramStart"/>
      <w:r w:rsidR="00A06362" w:rsidRPr="00A06362">
        <w:rPr>
          <w:rFonts w:ascii="Arial" w:eastAsia="Arial" w:hAnsi="Arial" w:cs="Arial"/>
        </w:rPr>
        <w:t>Agosto</w:t>
      </w:r>
      <w:proofErr w:type="gramEnd"/>
      <w:r w:rsidR="00A06362" w:rsidRPr="00A06362">
        <w:rPr>
          <w:rFonts w:ascii="Arial" w:eastAsia="Arial" w:hAnsi="Arial" w:cs="Arial"/>
        </w:rPr>
        <w:t xml:space="preserve"> </w:t>
      </w:r>
      <w:bookmarkEnd w:id="6"/>
      <w:r>
        <w:rPr>
          <w:rFonts w:ascii="Arial" w:eastAsia="Arial" w:hAnsi="Arial" w:cs="Arial"/>
        </w:rPr>
        <w:t>202</w:t>
      </w:r>
      <w:r w:rsidR="00312B05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</w:t>
      </w:r>
      <w:r w:rsidR="00312B05">
        <w:rPr>
          <w:rFonts w:ascii="Arial" w:eastAsia="Arial" w:hAnsi="Arial" w:cs="Arial"/>
        </w:rPr>
        <w:t>ticuatro</w:t>
      </w:r>
      <w:r>
        <w:rPr>
          <w:rFonts w:ascii="Arial" w:eastAsia="Arial" w:hAnsi="Arial" w:cs="Arial"/>
        </w:rPr>
        <w:t xml:space="preserve">             </w:t>
      </w:r>
      <w:bookmarkEnd w:id="5"/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3B9BCEA4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</w:t>
      </w:r>
      <w:bookmarkStart w:id="7" w:name="_Hlk172804796"/>
      <w:r w:rsidR="00E038B0">
        <w:rPr>
          <w:rFonts w:ascii="Arial" w:eastAsia="Arial" w:hAnsi="Arial" w:cs="Arial"/>
        </w:rPr>
        <w:t xml:space="preserve">a </w:t>
      </w:r>
      <w:bookmarkStart w:id="8" w:name="_Hlk172883487"/>
      <w:r w:rsidR="008D06F2" w:rsidRPr="008D06F2">
        <w:rPr>
          <w:rFonts w:ascii="Arial" w:eastAsia="Arial" w:hAnsi="Arial" w:cs="Arial"/>
        </w:rPr>
        <w:t>0</w:t>
      </w:r>
      <w:r w:rsidR="00A06362">
        <w:rPr>
          <w:rFonts w:ascii="Arial" w:eastAsia="Arial" w:hAnsi="Arial" w:cs="Arial"/>
        </w:rPr>
        <w:t xml:space="preserve">4 de </w:t>
      </w:r>
      <w:proofErr w:type="gramStart"/>
      <w:r w:rsidR="00A06362">
        <w:rPr>
          <w:rFonts w:ascii="Arial" w:eastAsia="Arial" w:hAnsi="Arial" w:cs="Arial"/>
        </w:rPr>
        <w:t>Septiembre</w:t>
      </w:r>
      <w:proofErr w:type="gramEnd"/>
      <w:r w:rsidR="008D06F2" w:rsidRPr="008D06F2">
        <w:rPr>
          <w:rFonts w:ascii="Arial" w:eastAsia="Arial" w:hAnsi="Arial" w:cs="Arial"/>
        </w:rPr>
        <w:t xml:space="preserve"> </w:t>
      </w:r>
      <w:bookmarkEnd w:id="8"/>
      <w:r w:rsidR="00312B05">
        <w:rPr>
          <w:rFonts w:ascii="Arial" w:eastAsia="Arial" w:hAnsi="Arial" w:cs="Arial"/>
        </w:rPr>
        <w:t>del 2024</w:t>
      </w:r>
      <w:bookmarkEnd w:id="7"/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444"/>
    <w:rsid w:val="00032DA3"/>
    <w:rsid w:val="00033314"/>
    <w:rsid w:val="000B3692"/>
    <w:rsid w:val="001762E3"/>
    <w:rsid w:val="00195CE5"/>
    <w:rsid w:val="002F128C"/>
    <w:rsid w:val="00312B05"/>
    <w:rsid w:val="003F2CA0"/>
    <w:rsid w:val="003F440C"/>
    <w:rsid w:val="00420B6A"/>
    <w:rsid w:val="00443173"/>
    <w:rsid w:val="005019BA"/>
    <w:rsid w:val="00532F9A"/>
    <w:rsid w:val="005B1892"/>
    <w:rsid w:val="005E49BC"/>
    <w:rsid w:val="005F4A90"/>
    <w:rsid w:val="00623D14"/>
    <w:rsid w:val="006408F6"/>
    <w:rsid w:val="00670377"/>
    <w:rsid w:val="006A47F9"/>
    <w:rsid w:val="006E2CF7"/>
    <w:rsid w:val="006F01AA"/>
    <w:rsid w:val="00723062"/>
    <w:rsid w:val="00724324"/>
    <w:rsid w:val="00793C29"/>
    <w:rsid w:val="00884E5E"/>
    <w:rsid w:val="00890E54"/>
    <w:rsid w:val="008D06F2"/>
    <w:rsid w:val="008D60C4"/>
    <w:rsid w:val="00935055"/>
    <w:rsid w:val="0099684D"/>
    <w:rsid w:val="009F1B93"/>
    <w:rsid w:val="00A06362"/>
    <w:rsid w:val="00AA05DF"/>
    <w:rsid w:val="00B37445"/>
    <w:rsid w:val="00B54D38"/>
    <w:rsid w:val="00B96460"/>
    <w:rsid w:val="00BC4A35"/>
    <w:rsid w:val="00C01BDE"/>
    <w:rsid w:val="00C05509"/>
    <w:rsid w:val="00C07D15"/>
    <w:rsid w:val="00C74CB0"/>
    <w:rsid w:val="00CC0794"/>
    <w:rsid w:val="00CF7470"/>
    <w:rsid w:val="00D40D22"/>
    <w:rsid w:val="00D4480C"/>
    <w:rsid w:val="00E038B0"/>
    <w:rsid w:val="00E34B29"/>
    <w:rsid w:val="00E43904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2024-07-26T16:56:00Z</dcterms:created>
  <dcterms:modified xsi:type="dcterms:W3CDTF">2024-07-26T16:56:00Z</dcterms:modified>
</cp:coreProperties>
</file>