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1D" w:rsidRDefault="007E4C1D" w:rsidP="007E4C1D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7E4C1D" w:rsidRDefault="007E4C1D" w:rsidP="007E4C1D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7E4C1D" w:rsidRDefault="007E4C1D" w:rsidP="007E4C1D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7E4C1D" w:rsidRDefault="007E4C1D" w:rsidP="007E4C1D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="00C655F7">
        <w:rPr>
          <w:rFonts w:ascii="Arial" w:eastAsia="Arial" w:hAnsi="Arial" w:cs="Arial"/>
          <w:b/>
          <w:noProof/>
        </w:rPr>
        <w:t>TRIGESIMA CUARTA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="00C655F7">
        <w:rPr>
          <w:rFonts w:ascii="Arial" w:eastAsia="Arial" w:hAnsi="Arial" w:cs="Arial"/>
          <w:b/>
          <w:noProof/>
        </w:rPr>
        <w:t>26 de Julio</w:t>
      </w:r>
      <w:r w:rsidRPr="004B2804">
        <w:rPr>
          <w:rFonts w:ascii="Arial" w:eastAsia="Arial" w:hAnsi="Arial" w:cs="Arial"/>
          <w:b/>
          <w:noProof/>
        </w:rPr>
        <w:t xml:space="preserve">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>; en el lugar que ocupa la sala de sesiones de Ayuntamiento, ubicada en la planta baja del palacio Municipal de Etzatlán, Jalisco; bajo el siguiente: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 xml:space="preserve">Lista de </w:t>
      </w:r>
      <w:r w:rsidR="00C655F7">
        <w:rPr>
          <w:rFonts w:ascii="Arial" w:eastAsia="Arial" w:hAnsi="Arial" w:cs="Arial"/>
        </w:rPr>
        <w:t xml:space="preserve">Presentes, y </w:t>
      </w:r>
      <w:r>
        <w:rPr>
          <w:rFonts w:ascii="Arial" w:eastAsia="Arial" w:hAnsi="Arial" w:cs="Arial"/>
        </w:rPr>
        <w:t>declaración del Quórum Legal.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7E4C1D" w:rsidRDefault="007E4C1D" w:rsidP="007E4C1D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 w:rsidR="00C655F7">
        <w:rPr>
          <w:rFonts w:ascii="Arial" w:eastAsia="Arial" w:hAnsi="Arial" w:cs="Arial"/>
        </w:rPr>
        <w:t>Seguimiento del programa de trabajo de la comisión.</w:t>
      </w:r>
    </w:p>
    <w:p w:rsidR="007E4C1D" w:rsidRDefault="007E4C1D" w:rsidP="007E4C1D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7E4C1D" w:rsidRDefault="007E4C1D" w:rsidP="007E4C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  <w:bookmarkStart w:id="0" w:name="_GoBack"/>
      <w:bookmarkEnd w:id="0"/>
    </w:p>
    <w:p w:rsidR="007E4C1D" w:rsidRDefault="007E4C1D" w:rsidP="007E4C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Etzatlán, Jalisco, a </w:t>
      </w:r>
      <w:r w:rsidR="00C655F7">
        <w:rPr>
          <w:rFonts w:ascii="Arial" w:eastAsia="Arial" w:hAnsi="Arial" w:cs="Arial"/>
          <w:b/>
          <w:noProof/>
        </w:rPr>
        <w:t>23 de Julio</w:t>
      </w:r>
      <w:r w:rsidRPr="004B2804">
        <w:rPr>
          <w:rFonts w:ascii="Arial" w:eastAsia="Arial" w:hAnsi="Arial" w:cs="Arial"/>
          <w:b/>
          <w:noProof/>
        </w:rPr>
        <w:t xml:space="preserve"> de 2024</w:t>
      </w: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rPr>
          <w:rFonts w:ascii="Arial" w:eastAsia="Arial" w:hAnsi="Arial" w:cs="Arial"/>
        </w:rPr>
      </w:pPr>
    </w:p>
    <w:p w:rsidR="007E4C1D" w:rsidRDefault="007E4C1D" w:rsidP="007E4C1D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7E4C1D" w:rsidRDefault="007E4C1D" w:rsidP="007E4C1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7E4C1D" w:rsidP="007E4C1D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1D"/>
    <w:rsid w:val="00447FB3"/>
    <w:rsid w:val="0049029A"/>
    <w:rsid w:val="007E4C1D"/>
    <w:rsid w:val="00C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A6C9"/>
  <w15:chartTrackingRefBased/>
  <w15:docId w15:val="{1059FB50-CF98-DE44-914B-43FFE443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1D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2</cp:revision>
  <dcterms:created xsi:type="dcterms:W3CDTF">2024-10-09T02:21:00Z</dcterms:created>
  <dcterms:modified xsi:type="dcterms:W3CDTF">2024-12-09T18:34:00Z</dcterms:modified>
</cp:coreProperties>
</file>