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B391" w14:textId="2B2FA0F5" w:rsidR="00A63F8F" w:rsidRDefault="00FD309D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71D4C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0804C28C" w:rsidR="00A63F8F" w:rsidRDefault="00813B56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 – 2027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1A4D192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4C0B6F">
        <w:rPr>
          <w:rFonts w:ascii="Arial" w:hAnsi="Arial" w:cs="Arial"/>
          <w:b/>
        </w:rPr>
        <w:t>Décima</w:t>
      </w:r>
      <w:r w:rsidRPr="00F23677">
        <w:rPr>
          <w:rFonts w:ascii="Arial" w:hAnsi="Arial" w:cs="Arial"/>
          <w:b/>
        </w:rPr>
        <w:t xml:space="preserve"> </w:t>
      </w:r>
      <w:r w:rsidR="009F01DA">
        <w:rPr>
          <w:rFonts w:ascii="Arial" w:hAnsi="Arial" w:cs="Arial"/>
          <w:b/>
        </w:rPr>
        <w:t>Cuarta</w:t>
      </w:r>
      <w:r w:rsidR="00907E49"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>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9F01DA">
        <w:rPr>
          <w:rFonts w:ascii="Arial" w:hAnsi="Arial" w:cs="Arial"/>
          <w:b/>
        </w:rPr>
        <w:t>Viernes 07</w:t>
      </w:r>
      <w:r w:rsidR="00AF7F60">
        <w:rPr>
          <w:rFonts w:ascii="Arial" w:hAnsi="Arial" w:cs="Arial"/>
          <w:b/>
        </w:rPr>
        <w:t xml:space="preserve"> </w:t>
      </w:r>
      <w:r w:rsidR="009F01DA">
        <w:rPr>
          <w:rFonts w:ascii="Arial" w:hAnsi="Arial" w:cs="Arial"/>
          <w:b/>
        </w:rPr>
        <w:t>siete de Noviembre</w:t>
      </w:r>
      <w:r w:rsidR="006F2B33">
        <w:rPr>
          <w:rFonts w:ascii="Arial" w:hAnsi="Arial" w:cs="Arial"/>
          <w:b/>
        </w:rPr>
        <w:t xml:space="preserve">     </w:t>
      </w:r>
      <w:r w:rsidRPr="00E0269E">
        <w:rPr>
          <w:rFonts w:ascii="Arial" w:hAnsi="Arial" w:cs="Arial"/>
          <w:b/>
        </w:rPr>
        <w:t xml:space="preserve"> de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5B6AB7C0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0C1A88">
        <w:rPr>
          <w:rFonts w:ascii="Arial" w:hAnsi="Arial" w:cs="Arial"/>
        </w:rPr>
        <w:t>n del acta anterior con fecha 08</w:t>
      </w:r>
      <w:r w:rsidR="00432F97">
        <w:rPr>
          <w:rFonts w:ascii="Arial" w:hAnsi="Arial" w:cs="Arial"/>
        </w:rPr>
        <w:t xml:space="preserve"> </w:t>
      </w:r>
    </w:p>
    <w:p w14:paraId="4CA08ECF" w14:textId="5DC1E639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de </w:t>
      </w:r>
      <w:proofErr w:type="gramStart"/>
      <w:r w:rsidR="000C1A88">
        <w:rPr>
          <w:rFonts w:ascii="Arial" w:hAnsi="Arial" w:cs="Arial"/>
        </w:rPr>
        <w:t>Octubre</w:t>
      </w:r>
      <w:proofErr w:type="gramEnd"/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020DDC99" w14:textId="77777777" w:rsidR="000C1A88" w:rsidRDefault="00602D8A" w:rsidP="000C1A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823FAA">
        <w:rPr>
          <w:rFonts w:ascii="Arial" w:hAnsi="Arial" w:cs="Arial"/>
        </w:rPr>
        <w:t xml:space="preserve"> </w:t>
      </w:r>
      <w:r w:rsidR="007A7A7B">
        <w:rPr>
          <w:rFonts w:ascii="Arial" w:hAnsi="Arial" w:cs="Arial"/>
        </w:rPr>
        <w:t xml:space="preserve">Proporcionar </w:t>
      </w:r>
      <w:r w:rsidR="000C1A88">
        <w:rPr>
          <w:rFonts w:ascii="Arial" w:hAnsi="Arial" w:cs="Arial"/>
        </w:rPr>
        <w:t xml:space="preserve">material de limpieza para los baños, fumigar todo el </w:t>
      </w:r>
    </w:p>
    <w:p w14:paraId="2575D00A" w14:textId="15385D5E" w:rsidR="000C1A88" w:rsidRDefault="000C1A88" w:rsidP="000C1A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panteón y mantener en orden todo el panteón</w:t>
      </w:r>
      <w:r w:rsidR="009F01DA">
        <w:rPr>
          <w:rFonts w:ascii="Arial" w:hAnsi="Arial" w:cs="Arial"/>
        </w:rPr>
        <w:t xml:space="preserve"> municipal de Etzatlán</w:t>
      </w:r>
      <w:r>
        <w:rPr>
          <w:rFonts w:ascii="Arial" w:hAnsi="Arial" w:cs="Arial"/>
        </w:rPr>
        <w:t xml:space="preserve"> para </w:t>
      </w:r>
    </w:p>
    <w:p w14:paraId="24C5BB62" w14:textId="2E6294B9" w:rsidR="00D8174B" w:rsidRPr="00E22ED4" w:rsidRDefault="000C1A88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recibir a las personas para el día de muertos. </w:t>
      </w:r>
    </w:p>
    <w:p w14:paraId="23C3FDE0" w14:textId="50B26209" w:rsidR="00A63F8F" w:rsidRPr="00D8174B" w:rsidRDefault="00A00EBB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62D5D4D5" w14:textId="576500B2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38DDB6A9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9F01DA">
        <w:rPr>
          <w:rFonts w:ascii="Arial" w:hAnsi="Arial" w:cs="Arial"/>
        </w:rPr>
        <w:t>06 de Noviembre</w:t>
      </w:r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AA"/>
    <w:rsid w:val="00000060"/>
    <w:rsid w:val="00003DAE"/>
    <w:rsid w:val="00055CDB"/>
    <w:rsid w:val="000827C6"/>
    <w:rsid w:val="000B06B5"/>
    <w:rsid w:val="000B66FD"/>
    <w:rsid w:val="000C1A88"/>
    <w:rsid w:val="000D2A3D"/>
    <w:rsid w:val="000D2ADF"/>
    <w:rsid w:val="0010474B"/>
    <w:rsid w:val="00120B9A"/>
    <w:rsid w:val="00150531"/>
    <w:rsid w:val="001565D4"/>
    <w:rsid w:val="00193E26"/>
    <w:rsid w:val="001C7057"/>
    <w:rsid w:val="001F38CD"/>
    <w:rsid w:val="00203F72"/>
    <w:rsid w:val="00231B6F"/>
    <w:rsid w:val="00241A0B"/>
    <w:rsid w:val="00252835"/>
    <w:rsid w:val="002B414D"/>
    <w:rsid w:val="002B4703"/>
    <w:rsid w:val="0034167E"/>
    <w:rsid w:val="003F0F6E"/>
    <w:rsid w:val="00432F97"/>
    <w:rsid w:val="00485CE1"/>
    <w:rsid w:val="004B5137"/>
    <w:rsid w:val="004C0B6F"/>
    <w:rsid w:val="004C648C"/>
    <w:rsid w:val="004D4AC5"/>
    <w:rsid w:val="004E16DE"/>
    <w:rsid w:val="00507497"/>
    <w:rsid w:val="0052290C"/>
    <w:rsid w:val="00563F5A"/>
    <w:rsid w:val="00597E7F"/>
    <w:rsid w:val="005D51C0"/>
    <w:rsid w:val="005F15F9"/>
    <w:rsid w:val="00602D8A"/>
    <w:rsid w:val="00610FC2"/>
    <w:rsid w:val="00687FF7"/>
    <w:rsid w:val="006A64DA"/>
    <w:rsid w:val="006D2654"/>
    <w:rsid w:val="006D329B"/>
    <w:rsid w:val="006F2B33"/>
    <w:rsid w:val="007642AA"/>
    <w:rsid w:val="0078252F"/>
    <w:rsid w:val="007A7A7B"/>
    <w:rsid w:val="00813B56"/>
    <w:rsid w:val="00823FAA"/>
    <w:rsid w:val="00824885"/>
    <w:rsid w:val="00907E49"/>
    <w:rsid w:val="009234D7"/>
    <w:rsid w:val="00950E9B"/>
    <w:rsid w:val="0096733A"/>
    <w:rsid w:val="009B11A5"/>
    <w:rsid w:val="009B3E2C"/>
    <w:rsid w:val="009C10D7"/>
    <w:rsid w:val="009E69F4"/>
    <w:rsid w:val="009F01DA"/>
    <w:rsid w:val="00A00EBB"/>
    <w:rsid w:val="00A2304C"/>
    <w:rsid w:val="00A630E5"/>
    <w:rsid w:val="00A63F8F"/>
    <w:rsid w:val="00AD262A"/>
    <w:rsid w:val="00AF7F60"/>
    <w:rsid w:val="00B63178"/>
    <w:rsid w:val="00B7728B"/>
    <w:rsid w:val="00BC7B66"/>
    <w:rsid w:val="00BE51E4"/>
    <w:rsid w:val="00C13B89"/>
    <w:rsid w:val="00C16ABB"/>
    <w:rsid w:val="00C32554"/>
    <w:rsid w:val="00C355D8"/>
    <w:rsid w:val="00C775BF"/>
    <w:rsid w:val="00C91B36"/>
    <w:rsid w:val="00CB2D26"/>
    <w:rsid w:val="00CD5DF1"/>
    <w:rsid w:val="00D13DB8"/>
    <w:rsid w:val="00D215BF"/>
    <w:rsid w:val="00D47CAA"/>
    <w:rsid w:val="00D65543"/>
    <w:rsid w:val="00D70680"/>
    <w:rsid w:val="00D8174B"/>
    <w:rsid w:val="00D875AA"/>
    <w:rsid w:val="00D939EB"/>
    <w:rsid w:val="00DE6256"/>
    <w:rsid w:val="00DF0324"/>
    <w:rsid w:val="00E0269E"/>
    <w:rsid w:val="00E22ED4"/>
    <w:rsid w:val="00E24D11"/>
    <w:rsid w:val="00E55DB4"/>
    <w:rsid w:val="00E670F0"/>
    <w:rsid w:val="00E73EB2"/>
    <w:rsid w:val="00E84C64"/>
    <w:rsid w:val="00E9263C"/>
    <w:rsid w:val="00F23677"/>
    <w:rsid w:val="00F53981"/>
    <w:rsid w:val="00F6417E"/>
    <w:rsid w:val="00F71D4C"/>
    <w:rsid w:val="00F82489"/>
    <w:rsid w:val="00F97B97"/>
    <w:rsid w:val="00FB13D1"/>
    <w:rsid w:val="00FD186F"/>
    <w:rsid w:val="00FD309D"/>
    <w:rsid w:val="00FF15D5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37121A1"/>
  <w15:docId w15:val="{1DD0E204-CA40-4E11-9EE7-9626F378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PC</cp:lastModifiedBy>
  <cp:revision>53</cp:revision>
  <cp:lastPrinted>2025-11-07T15:28:00Z</cp:lastPrinted>
  <dcterms:created xsi:type="dcterms:W3CDTF">2021-10-20T16:30:00Z</dcterms:created>
  <dcterms:modified xsi:type="dcterms:W3CDTF">2025-11-07T15:29:00Z</dcterms:modified>
</cp:coreProperties>
</file>